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534"/>
        <w:gridCol w:w="871"/>
        <w:gridCol w:w="30"/>
        <w:gridCol w:w="90"/>
        <w:gridCol w:w="141"/>
        <w:gridCol w:w="432"/>
        <w:gridCol w:w="30"/>
        <w:gridCol w:w="50"/>
        <w:gridCol w:w="1959"/>
        <w:gridCol w:w="82"/>
        <w:gridCol w:w="75"/>
        <w:gridCol w:w="31"/>
        <w:gridCol w:w="1598"/>
        <w:gridCol w:w="532"/>
        <w:gridCol w:w="32"/>
        <w:gridCol w:w="20"/>
        <w:gridCol w:w="1552"/>
        <w:gridCol w:w="20"/>
        <w:gridCol w:w="848"/>
        <w:gridCol w:w="20"/>
        <w:gridCol w:w="97"/>
        <w:gridCol w:w="103"/>
        <w:gridCol w:w="20"/>
        <w:gridCol w:w="161"/>
        <w:gridCol w:w="77"/>
        <w:gridCol w:w="486"/>
        <w:gridCol w:w="52"/>
        <w:gridCol w:w="43"/>
        <w:gridCol w:w="47"/>
        <w:gridCol w:w="20"/>
        <w:gridCol w:w="14"/>
        <w:gridCol w:w="20"/>
        <w:gridCol w:w="36"/>
      </w:tblGrid>
      <w:tr w:rsidR="00534DA5" w:rsidRPr="00534DA5" w:rsidTr="00F30EF8">
        <w:trPr>
          <w:gridAfter w:val="2"/>
          <w:wAfter w:w="56" w:type="dxa"/>
          <w:trHeight w:val="283"/>
        </w:trPr>
        <w:tc>
          <w:tcPr>
            <w:tcW w:w="28" w:type="dxa"/>
          </w:tcPr>
          <w:p w:rsidR="00BD59A6" w:rsidRPr="0043695A" w:rsidRDefault="00AB5190" w:rsidP="006B6C48">
            <w:pPr>
              <w:pStyle w:val="EmptyLayoutCell"/>
              <w:ind w:left="708"/>
              <w:rPr>
                <w:lang w:val="ru-RU"/>
              </w:rPr>
            </w:pPr>
            <w:r>
              <w:rPr>
                <w:noProof/>
              </w:rPr>
              <w:pict>
                <v:rect id="Прямоугольник 7" o:spid="_x0000_s1026" alt="Описание: https://webpulse.imgsmail.ru/imgpreview?mb=webpulse&amp;key=pulse_cabinet-image-c711be19-5794-4758-9509-a8454ad92edb&amp;crop=fd&amp;fu=1&amp;h=473&amp;kr=1&amp;w=630" style="position:absolute;left:0;text-align:left;margin-left:12pt;margin-top:12pt;width:472.5pt;height:3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" filled="f" stroked="f">
                  <o:lock v:ext="edit" aspectratio="t"/>
                </v:rect>
              </w:pict>
            </w:r>
          </w:p>
        </w:tc>
        <w:tc>
          <w:tcPr>
            <w:tcW w:w="1405" w:type="dxa"/>
            <w:gridSpan w:val="2"/>
          </w:tcPr>
          <w:p w:rsidR="00BD59A6" w:rsidRPr="0043695A" w:rsidRDefault="003B6FA6" w:rsidP="00BD59A6">
            <w:pPr>
              <w:pStyle w:val="EmptyLayoutCell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F17D336" wp14:editId="700E7097">
                  <wp:extent cx="880110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BD59A6" w:rsidRPr="0043695A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BD59A6" w:rsidRPr="0043695A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7880" w:type="dxa"/>
            <w:gridSpan w:val="21"/>
          </w:tcPr>
          <w:p w:rsidR="004F12E7" w:rsidRDefault="004F12E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1"/>
            </w:tblGrid>
            <w:tr w:rsidR="00BD59A6" w:rsidRPr="00534DA5" w:rsidTr="00534DA5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34DA5" w:rsidRPr="00534DA5" w:rsidRDefault="003B6FA6" w:rsidP="001C3E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534DA5"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534DA5" w:rsidRPr="00534DA5" w:rsidRDefault="00534DA5" w:rsidP="001C3EB3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D59A6" w:rsidRPr="00EB59B8" w:rsidRDefault="00534DA5" w:rsidP="001C3EB3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534DA5" w:rsidTr="00F30EF8">
        <w:trPr>
          <w:trHeight w:val="13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4257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72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4" w:type="dxa"/>
            <w:gridSpan w:val="5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6" w:type="dxa"/>
          </w:tcPr>
          <w:p w:rsidR="00BD59A6" w:rsidRDefault="00BD59A6" w:rsidP="00BD59A6">
            <w:pPr>
              <w:pStyle w:val="EmptyLayoutCell"/>
            </w:pPr>
          </w:p>
        </w:tc>
      </w:tr>
      <w:tr w:rsidR="00534DA5" w:rsidTr="00F30EF8">
        <w:trPr>
          <w:trHeight w:val="437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72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4" w:type="dxa"/>
            <w:gridSpan w:val="5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6" w:type="dxa"/>
          </w:tcPr>
          <w:p w:rsidR="00BD59A6" w:rsidRDefault="00BD59A6" w:rsidP="00BD59A6">
            <w:pPr>
              <w:pStyle w:val="EmptyLayoutCell"/>
            </w:pPr>
          </w:p>
        </w:tc>
      </w:tr>
      <w:tr w:rsidR="00534DA5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384" w:type="dxa"/>
            <w:gridSpan w:val="1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BD59A6" w:rsidTr="00534DA5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BD59A6" w:rsidP="00BD59A6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BD59A6" w:rsidRDefault="00BD59A6" w:rsidP="00BD59A6"/>
        </w:tc>
        <w:tc>
          <w:tcPr>
            <w:tcW w:w="142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4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</w:tr>
      <w:tr w:rsidR="00534DA5" w:rsidRPr="00664171" w:rsidTr="00F30EF8">
        <w:trPr>
          <w:gridAfter w:val="1"/>
          <w:wAfter w:w="3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859" w:type="dxa"/>
            <w:gridSpan w:val="8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1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9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584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546" w:type="dxa"/>
            <w:gridSpan w:val="14"/>
          </w:tcPr>
          <w:tbl>
            <w:tblPr>
              <w:tblW w:w="35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25"/>
            </w:tblGrid>
            <w:tr w:rsidR="00BD59A6" w:rsidRPr="00664171" w:rsidTr="00853E8B">
              <w:trPr>
                <w:trHeight w:val="345"/>
              </w:trPr>
              <w:tc>
                <w:tcPr>
                  <w:tcW w:w="35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068C" w:rsidRPr="009E068C" w:rsidRDefault="00853E8B" w:rsidP="009E068C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И.о. з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аведующ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>его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 xml:space="preserve"> кафедрой </w:t>
                  </w:r>
                </w:p>
                <w:p w:rsidR="009E068C" w:rsidRPr="009E068C" w:rsidRDefault="009E068C" w:rsidP="00853E8B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9E068C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9E068C" w:rsidRPr="009E068C" w:rsidRDefault="00853E8B" w:rsidP="00853E8B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9E068C" w:rsidRDefault="0079379E" w:rsidP="009E068C">
                  <w:pPr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853E8B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853E8B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687DC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068C" w:rsidRPr="009E068C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5F4F04" w:rsidRPr="005F4F04" w:rsidRDefault="005F4F04" w:rsidP="009E068C">
                  <w:pPr>
                    <w:rPr>
                      <w:color w:val="000000"/>
                      <w:sz w:val="28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55AED10" wp14:editId="2C4542A0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59A6" w:rsidRPr="00EB59B8" w:rsidRDefault="00BD59A6" w:rsidP="001D6D69">
                  <w:pPr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7712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D59A6" w:rsidRPr="00664171" w:rsidTr="00534DA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BE4C57" w:rsidRDefault="001D6D69" w:rsidP="00BD59A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D59A6" w:rsidRPr="00BE4C57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D59A6" w:rsidRPr="00BE4C57" w:rsidRDefault="00BD59A6" w:rsidP="00BD59A6">
            <w:pPr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534DA5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534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33" w:type="dxa"/>
            <w:gridSpan w:val="30"/>
          </w:tcPr>
          <w:tbl>
            <w:tblPr>
              <w:tblW w:w="936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60"/>
            </w:tblGrid>
            <w:tr w:rsidR="00BD59A6" w:rsidRPr="00664171" w:rsidTr="00853E8B">
              <w:trPr>
                <w:trHeight w:val="345"/>
              </w:trPr>
              <w:tc>
                <w:tcPr>
                  <w:tcW w:w="936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EB59B8" w:rsidRDefault="001D6D69" w:rsidP="006019D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  <w:r w:rsidR="00BD59A6" w:rsidRPr="00EB59B8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534DA5" w:rsidRPr="00664171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056EB6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Tr="00F30EF8">
        <w:trPr>
          <w:gridAfter w:val="2"/>
          <w:wAfter w:w="56" w:type="dxa"/>
          <w:trHeight w:val="500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0067" w:type="dxa"/>
            <w:gridSpan w:val="3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59A6" w:rsidTr="00534DA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BD59A6" w:rsidP="00BD59A6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664171">
                    <w:rPr>
                      <w:color w:val="000000"/>
                      <w:sz w:val="32"/>
                      <w:lang w:val="ru-RU"/>
                    </w:rPr>
                    <w:t>Направлени</w:t>
                  </w:r>
                  <w:r>
                    <w:rPr>
                      <w:color w:val="000000"/>
                      <w:sz w:val="32"/>
                    </w:rPr>
                    <w:t>е подготовки: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BD59A6" w:rsidRDefault="00BD59A6" w:rsidP="00BD59A6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BD59A6" w:rsidRDefault="00BD59A6" w:rsidP="00BD59A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38.04.06</w:t>
                  </w:r>
                  <w:r>
                    <w:rPr>
                      <w:color w:val="000000"/>
                      <w:sz w:val="32"/>
                    </w:rPr>
                    <w:t xml:space="preserve"> Торговое дело</w:t>
                  </w:r>
                </w:p>
                <w:p w:rsidR="00BD59A6" w:rsidRDefault="00BD59A6" w:rsidP="00BD59A6">
                  <w:pPr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BD59A6" w:rsidRDefault="00BD59A6" w:rsidP="00BD59A6"/>
        </w:tc>
      </w:tr>
      <w:tr w:rsidR="00BD59A6" w:rsidRPr="00BE4C57" w:rsidTr="00F30EF8">
        <w:trPr>
          <w:gridAfter w:val="2"/>
          <w:wAfter w:w="56" w:type="dxa"/>
          <w:trHeight w:val="500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0067" w:type="dxa"/>
            <w:gridSpan w:val="31"/>
          </w:tcPr>
          <w:p w:rsidR="00BD59A6" w:rsidRDefault="00BD59A6" w:rsidP="00BD59A6">
            <w:pPr>
              <w:rPr>
                <w:lang w:val="ru-RU"/>
              </w:rPr>
            </w:pPr>
          </w:p>
          <w:p w:rsidR="00BD59A6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24"/>
            </w:tblGrid>
            <w:tr w:rsidR="00BD59A6" w:rsidRPr="00EB59B8" w:rsidTr="00534DA5">
              <w:trPr>
                <w:gridAfter w:val="1"/>
                <w:wAfter w:w="24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EB59B8" w:rsidRDefault="00BD59A6" w:rsidP="00534DA5">
                  <w:pPr>
                    <w:jc w:val="center"/>
                    <w:rPr>
                      <w:lang w:val="ru-RU"/>
                    </w:rPr>
                  </w:pPr>
                  <w:r w:rsidRPr="00EB59B8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534DA5">
                    <w:rPr>
                      <w:color w:val="000000"/>
                      <w:sz w:val="32"/>
                      <w:lang w:val="ru-RU"/>
                    </w:rPr>
                    <w:t>К</w:t>
                  </w:r>
                  <w:r>
                    <w:rPr>
                      <w:color w:val="000000"/>
                      <w:sz w:val="32"/>
                    </w:rPr>
                    <w:t>оммерческая логистика</w:t>
                  </w:r>
                </w:p>
              </w:tc>
            </w:tr>
            <w:tr w:rsidR="00BD59A6" w:rsidRPr="00BE4C57" w:rsidTr="00534DA5">
              <w:trPr>
                <w:trHeight w:val="420"/>
              </w:trPr>
              <w:tc>
                <w:tcPr>
                  <w:tcW w:w="959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74"/>
                    <w:tblOverlap w:val="never"/>
                    <w:tblW w:w="956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2"/>
                  </w:tblGrid>
                  <w:tr w:rsidR="00BD59A6" w:rsidTr="00534DA5">
                    <w:trPr>
                      <w:trHeight w:val="345"/>
                    </w:trPr>
                    <w:tc>
                      <w:tcPr>
                        <w:tcW w:w="95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D59A6" w:rsidRPr="00B8122F" w:rsidRDefault="00BD59A6" w:rsidP="00BD59A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 xml:space="preserve">Квалификация: </w:t>
                        </w:r>
                        <w:r>
                          <w:rPr>
                            <w:color w:val="000000"/>
                            <w:sz w:val="32"/>
                            <w:lang w:val="ru-RU"/>
                          </w:rPr>
                          <w:t>магистр</w:t>
                        </w:r>
                      </w:p>
                    </w:tc>
                  </w:tr>
                </w:tbl>
                <w:p w:rsidR="00BD59A6" w:rsidRPr="00BE4C57" w:rsidRDefault="00BD59A6" w:rsidP="00BD59A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BE4C57" w:rsidRDefault="00BD59A6" w:rsidP="00BD59A6">
            <w:pPr>
              <w:rPr>
                <w:lang w:val="ru-RU"/>
              </w:rPr>
            </w:pPr>
          </w:p>
        </w:tc>
      </w:tr>
      <w:tr w:rsidR="00534DA5" w:rsidRPr="00BE4C57" w:rsidTr="00F30EF8">
        <w:trPr>
          <w:gridAfter w:val="2"/>
          <w:wAfter w:w="56" w:type="dxa"/>
          <w:trHeight w:val="393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859" w:type="dxa"/>
            <w:gridSpan w:val="8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2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EB59B8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BE4C5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62" w:type="dxa"/>
            <w:gridSpan w:val="29"/>
          </w:tcPr>
          <w:tbl>
            <w:tblPr>
              <w:tblpPr w:leftFromText="180" w:rightFromText="180" w:vertAnchor="text" w:horzAnchor="margin" w:tblpX="-567" w:tblpY="-6"/>
              <w:tblOverlap w:val="never"/>
              <w:tblW w:w="793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38"/>
            </w:tblGrid>
            <w:tr w:rsidR="00BD59A6" w:rsidTr="006019D9">
              <w:trPr>
                <w:trHeight w:val="345"/>
              </w:trPr>
              <w:tc>
                <w:tcPr>
                  <w:tcW w:w="79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Default="006019D9" w:rsidP="00EC7EF2">
                  <w:pPr>
                    <w:ind w:left="-1741"/>
                    <w:jc w:val="center"/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</w:t>
                  </w:r>
                  <w:r w:rsidR="00BD59A6">
                    <w:rPr>
                      <w:color w:val="000000"/>
                      <w:sz w:val="32"/>
                    </w:rPr>
                    <w:t xml:space="preserve">Трудоемкость </w:t>
                  </w:r>
                  <w:r w:rsidR="00EC7EF2">
                    <w:rPr>
                      <w:color w:val="000000"/>
                      <w:sz w:val="32"/>
                      <w:lang w:val="ru-RU"/>
                    </w:rPr>
                    <w:t>19</w:t>
                  </w:r>
                  <w:r w:rsidR="00BD59A6">
                    <w:rPr>
                      <w:color w:val="000000"/>
                      <w:sz w:val="32"/>
                    </w:rPr>
                    <w:t xml:space="preserve"> з.е.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534DA5" w:rsidRPr="00EB59B8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784" w:type="dxa"/>
            <w:gridSpan w:val="7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130" w:type="dxa"/>
            <w:gridSpan w:val="2"/>
          </w:tcPr>
          <w:p w:rsidR="00BD59A6" w:rsidRDefault="00BD59A6" w:rsidP="00BD59A6">
            <w:pPr>
              <w:pStyle w:val="EmptyLayoutCell"/>
            </w:pPr>
          </w:p>
          <w:p w:rsidR="004F12E7" w:rsidRPr="004F12E7" w:rsidRDefault="004F12E7" w:rsidP="00BD59A6">
            <w:pPr>
              <w:pStyle w:val="EmptyLayoutCell"/>
            </w:pPr>
          </w:p>
        </w:tc>
        <w:tc>
          <w:tcPr>
            <w:tcW w:w="32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20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58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486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2" w:type="dxa"/>
            <w:gridSpan w:val="3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1405" w:type="dxa"/>
            <w:gridSpan w:val="2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8662" w:type="dxa"/>
            <w:gridSpan w:val="29"/>
          </w:tcPr>
          <w:tbl>
            <w:tblPr>
              <w:tblpPr w:leftFromText="180" w:rightFromText="180" w:vertAnchor="text" w:horzAnchor="page" w:tblpX="523" w:tblpY="-25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7"/>
            </w:tblGrid>
            <w:tr w:rsidR="004F12E7" w:rsidRPr="00AC0805" w:rsidTr="00BA6562">
              <w:trPr>
                <w:trHeight w:val="345"/>
              </w:trPr>
              <w:tc>
                <w:tcPr>
                  <w:tcW w:w="69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A6562" w:rsidRPr="00160997" w:rsidRDefault="00BA6562" w:rsidP="00BA656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</w:t>
                  </w: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AB5190">
                    <w:rPr>
                      <w:sz w:val="28"/>
                      <w:szCs w:val="28"/>
                      <w:lang w:val="ru-RU"/>
                    </w:rPr>
                    <w:t>5</w:t>
                  </w:r>
                  <w:bookmarkStart w:id="0" w:name="_GoBack"/>
                  <w:bookmarkEnd w:id="0"/>
                </w:p>
                <w:p w:rsidR="004F12E7" w:rsidRDefault="004F12E7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Pr="00BA6562" w:rsidRDefault="00BA6562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D05FC0" w:rsidRDefault="00D05FC0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Default="00BA6562" w:rsidP="004F12E7">
                  <w:pPr>
                    <w:ind w:left="386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A6562" w:rsidRPr="00BA6562" w:rsidRDefault="00BA6562" w:rsidP="00BA6562">
                  <w:pPr>
                    <w:ind w:left="386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F4F04" w:rsidRDefault="00AC0805" w:rsidP="00BA6562">
                  <w:pPr>
                    <w:tabs>
                      <w:tab w:val="left" w:pos="1091"/>
                      <w:tab w:val="center" w:pos="1922"/>
                    </w:tabs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ab/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4F12E7" w:rsidRPr="00BA6562" w:rsidRDefault="005F4F04" w:rsidP="005F4F04">
                  <w:pPr>
                    <w:tabs>
                      <w:tab w:val="left" w:pos="1091"/>
                      <w:tab w:val="center" w:pos="1922"/>
                    </w:tabs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r w:rsidR="004F12E7" w:rsidRPr="00AC0805">
                    <w:rPr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0966FC" w:rsidRPr="00AC0805">
                    <w:rPr>
                      <w:color w:val="000000"/>
                      <w:sz w:val="28"/>
                      <w:szCs w:val="28"/>
                    </w:rPr>
                    <w:t>202</w:t>
                  </w:r>
                  <w:r w:rsidR="00BA656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D59A6" w:rsidRPr="00AC0805" w:rsidRDefault="006019D9" w:rsidP="00BD59A6">
            <w:pPr>
              <w:rPr>
                <w:sz w:val="28"/>
                <w:szCs w:val="28"/>
                <w:lang w:val="ru-RU"/>
              </w:rPr>
            </w:pPr>
            <w:r w:rsidRPr="00AC0805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34DA5" w:rsidTr="00F30EF8">
        <w:trPr>
          <w:gridAfter w:val="2"/>
          <w:wAfter w:w="56" w:type="dxa"/>
          <w:trHeight w:val="425"/>
        </w:trPr>
        <w:tc>
          <w:tcPr>
            <w:tcW w:w="28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05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0" w:type="dxa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59" w:type="dxa"/>
            <w:gridSpan w:val="8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" w:type="dxa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BD59A6" w:rsidRPr="00AC0805" w:rsidRDefault="00BD59A6" w:rsidP="00BD59A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572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868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20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258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486" w:type="dxa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142" w:type="dxa"/>
            <w:gridSpan w:val="3"/>
          </w:tcPr>
          <w:p w:rsidR="00BD59A6" w:rsidRDefault="00BD59A6" w:rsidP="00BD59A6">
            <w:pPr>
              <w:pStyle w:val="EmptyLayoutCell"/>
            </w:pPr>
          </w:p>
        </w:tc>
        <w:tc>
          <w:tcPr>
            <w:tcW w:w="34" w:type="dxa"/>
            <w:gridSpan w:val="2"/>
          </w:tcPr>
          <w:p w:rsidR="00BD59A6" w:rsidRDefault="00BD59A6" w:rsidP="00BD59A6">
            <w:pPr>
              <w:pStyle w:val="EmptyLayoutCell"/>
            </w:pPr>
          </w:p>
        </w:tc>
      </w:tr>
      <w:tr w:rsidR="001D6D69" w:rsidRPr="00AB5190" w:rsidTr="00F30EF8">
        <w:trPr>
          <w:gridAfter w:val="5"/>
          <w:wAfter w:w="137" w:type="dxa"/>
          <w:trHeight w:val="425"/>
        </w:trPr>
        <w:tc>
          <w:tcPr>
            <w:tcW w:w="10014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1D6D69" w:rsidRPr="00AB5190" w:rsidTr="001D6D69">
              <w:trPr>
                <w:trHeight w:val="425"/>
              </w:trPr>
              <w:tc>
                <w:tcPr>
                  <w:tcW w:w="9210" w:type="dxa"/>
                </w:tcPr>
                <w:p w:rsidR="00AC0805" w:rsidRPr="00050866" w:rsidRDefault="001D6D69" w:rsidP="001D6D69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</w:p>
                <w:p w:rsidR="001D6D69" w:rsidRPr="00050866" w:rsidRDefault="00AC0805" w:rsidP="001D6D6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1D6D69"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Рабочая программа практики: Научно-исследовательская работа (получение первичных навыков научно-исследовательской работы)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1D6D69" w:rsidRPr="001F2FE9">
                    <w:rPr>
                      <w:color w:val="000000"/>
                      <w:sz w:val="28"/>
                      <w:szCs w:val="28"/>
                      <w:lang w:val="ru-RU"/>
                    </w:rPr>
                    <w:t>38.04.06</w:t>
                  </w:r>
                  <w:r w:rsidR="001D6D69" w:rsidRPr="0005086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Торговое дело, </w:t>
                  </w:r>
                  <w:r w:rsidR="001D6D69" w:rsidRPr="00050866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Министерства науки и высшего образования Российской Федерации от </w:t>
                  </w:r>
                  <w:r w:rsidR="001D6D69" w:rsidRPr="00050866">
                    <w:rPr>
                      <w:color w:val="000000"/>
                      <w:kern w:val="24"/>
                      <w:sz w:val="28"/>
                      <w:szCs w:val="28"/>
                      <w:lang w:val="ru-RU" w:eastAsia="ru-RU"/>
                    </w:rPr>
                    <w:t xml:space="preserve"> № 982 от 12.08.2020</w:t>
                  </w:r>
                  <w:r w:rsidR="001D6D69" w:rsidRPr="00050866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D6D69" w:rsidRPr="00050866" w:rsidRDefault="001D6D69" w:rsidP="001D6D69">
            <w:pPr>
              <w:rPr>
                <w:sz w:val="28"/>
                <w:szCs w:val="28"/>
                <w:lang w:val="ru-RU"/>
              </w:rPr>
            </w:pPr>
          </w:p>
        </w:tc>
      </w:tr>
      <w:tr w:rsidR="001D6D69" w:rsidRPr="00AB5190" w:rsidTr="00F30EF8">
        <w:trPr>
          <w:gridAfter w:val="24"/>
          <w:wAfter w:w="5986" w:type="dxa"/>
          <w:trHeight w:val="402"/>
        </w:trPr>
        <w:tc>
          <w:tcPr>
            <w:tcW w:w="2126" w:type="dxa"/>
            <w:gridSpan w:val="7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9" w:type="dxa"/>
          </w:tcPr>
          <w:p w:rsidR="001D6D69" w:rsidRPr="00050866" w:rsidRDefault="001D6D69" w:rsidP="001D6D6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D6D69" w:rsidRPr="00AB5190" w:rsidTr="00F30EF8">
        <w:trPr>
          <w:gridAfter w:val="9"/>
          <w:wAfter w:w="795" w:type="dxa"/>
          <w:trHeight w:val="425"/>
        </w:trPr>
        <w:tc>
          <w:tcPr>
            <w:tcW w:w="2126" w:type="dxa"/>
            <w:gridSpan w:val="7"/>
          </w:tcPr>
          <w:p w:rsidR="001D6D69" w:rsidRPr="00F30EF8" w:rsidRDefault="00F30EF8" w:rsidP="001D6D69">
            <w:pPr>
              <w:pStyle w:val="EmptyLayoutCell"/>
              <w:rPr>
                <w:b/>
                <w:sz w:val="28"/>
                <w:szCs w:val="28"/>
                <w:lang w:val="ru-RU"/>
              </w:rPr>
            </w:pPr>
            <w:r w:rsidRPr="00F30EF8">
              <w:rPr>
                <w:b/>
                <w:sz w:val="28"/>
                <w:szCs w:val="28"/>
                <w:lang w:val="ru-RU"/>
              </w:rPr>
              <w:t>АВТОР:</w:t>
            </w:r>
          </w:p>
        </w:tc>
        <w:tc>
          <w:tcPr>
            <w:tcW w:w="7230" w:type="dxa"/>
            <w:gridSpan w:val="18"/>
          </w:tcPr>
          <w:p w:rsidR="001D6D69" w:rsidRPr="00F30EF8" w:rsidRDefault="00F30EF8" w:rsidP="001D6D6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Ю.Ю. Миллер, д-р техн. наук, и.о. заведующего торгового дела и рекламы</w:t>
            </w:r>
          </w:p>
        </w:tc>
      </w:tr>
      <w:tr w:rsidR="001D6D69" w:rsidRPr="00AB5190" w:rsidTr="00F30EF8">
        <w:trPr>
          <w:gridAfter w:val="12"/>
          <w:wAfter w:w="1079" w:type="dxa"/>
          <w:trHeight w:val="180"/>
        </w:trPr>
        <w:tc>
          <w:tcPr>
            <w:tcW w:w="2126" w:type="dxa"/>
            <w:gridSpan w:val="7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  <w:tc>
          <w:tcPr>
            <w:tcW w:w="6866" w:type="dxa"/>
            <w:gridSpan w:val="13"/>
          </w:tcPr>
          <w:p w:rsidR="001D6D69" w:rsidRPr="004F6E10" w:rsidRDefault="001D6D69" w:rsidP="001D6D69">
            <w:pPr>
              <w:pStyle w:val="EmptyLayoutCell"/>
              <w:rPr>
                <w:lang w:val="ru-RU"/>
              </w:rPr>
            </w:pPr>
          </w:p>
        </w:tc>
      </w:tr>
      <w:tr w:rsidR="001D6D69" w:rsidRPr="00AB5190" w:rsidTr="00F30EF8">
        <w:trPr>
          <w:gridAfter w:val="12"/>
          <w:wAfter w:w="1079" w:type="dxa"/>
        </w:trPr>
        <w:tc>
          <w:tcPr>
            <w:tcW w:w="2126" w:type="dxa"/>
            <w:gridSpan w:val="7"/>
          </w:tcPr>
          <w:p w:rsidR="00F30EF8" w:rsidRDefault="00F30EF8">
            <w:pPr>
              <w:rPr>
                <w:lang w:val="ru-RU"/>
              </w:rPr>
            </w:pPr>
          </w:p>
          <w:p w:rsidR="00F30EF8" w:rsidRDefault="00F30EF8">
            <w:pPr>
              <w:rPr>
                <w:lang w:val="ru-RU"/>
              </w:rPr>
            </w:pPr>
          </w:p>
          <w:p w:rsidR="00F30EF8" w:rsidRPr="00F30EF8" w:rsidRDefault="00F30EF8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D6D69" w:rsidTr="001D6D6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C678B9" w:rsidRDefault="001D6D69" w:rsidP="001D6D6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1D6D69" w:rsidRDefault="001D6D69" w:rsidP="001D6D69">
            <w:pPr>
              <w:pStyle w:val="EmptyLayoutCell"/>
            </w:pPr>
          </w:p>
        </w:tc>
        <w:tc>
          <w:tcPr>
            <w:tcW w:w="30" w:type="dxa"/>
          </w:tcPr>
          <w:p w:rsidR="001D6D69" w:rsidRDefault="001D6D69" w:rsidP="001D6D69">
            <w:pPr>
              <w:pStyle w:val="EmptyLayoutCell"/>
            </w:pPr>
          </w:p>
        </w:tc>
        <w:tc>
          <w:tcPr>
            <w:tcW w:w="50" w:type="dxa"/>
          </w:tcPr>
          <w:p w:rsidR="001D6D69" w:rsidRDefault="001D6D69" w:rsidP="001D6D69">
            <w:pPr>
              <w:pStyle w:val="EmptyLayoutCell"/>
            </w:pPr>
          </w:p>
        </w:tc>
        <w:tc>
          <w:tcPr>
            <w:tcW w:w="6866" w:type="dxa"/>
            <w:gridSpan w:val="13"/>
          </w:tcPr>
          <w:p w:rsidR="00F30EF8" w:rsidRDefault="00F30EF8" w:rsidP="00F30EF8">
            <w:pPr>
              <w:jc w:val="both"/>
              <w:rPr>
                <w:color w:val="000000"/>
                <w:sz w:val="28"/>
                <w:lang w:val="ru-RU"/>
              </w:rPr>
            </w:pPr>
          </w:p>
          <w:p w:rsidR="00F30EF8" w:rsidRDefault="00F30EF8" w:rsidP="00F30EF8">
            <w:pPr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Кондратьева О.В.</w:t>
            </w:r>
            <w:r w:rsidRPr="00966E2F">
              <w:rPr>
                <w:color w:val="000000"/>
                <w:sz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lang w:val="ru-RU"/>
              </w:rPr>
              <w:t>канд.</w:t>
            </w:r>
            <w:r w:rsidRPr="00966E2F">
              <w:rPr>
                <w:color w:val="000000"/>
                <w:sz w:val="28"/>
                <w:lang w:val="ru-RU"/>
              </w:rPr>
              <w:t xml:space="preserve"> экон. наук, </w:t>
            </w:r>
            <w:r>
              <w:rPr>
                <w:color w:val="000000"/>
                <w:sz w:val="28"/>
                <w:lang w:val="ru-RU"/>
              </w:rPr>
              <w:t>доцент кафедры</w:t>
            </w:r>
            <w:r w:rsidRPr="00966E2F">
              <w:rPr>
                <w:color w:val="000000"/>
                <w:sz w:val="28"/>
                <w:lang w:val="ru-RU"/>
              </w:rPr>
              <w:t xml:space="preserve"> торгового дела и рекламы </w:t>
            </w:r>
          </w:p>
          <w:p w:rsidR="001D6D69" w:rsidRPr="00F30EF8" w:rsidRDefault="001D6D69" w:rsidP="001D6D69">
            <w:pPr>
              <w:pStyle w:val="EmptyLayoutCell"/>
              <w:rPr>
                <w:lang w:val="ru-RU"/>
              </w:rPr>
            </w:pPr>
          </w:p>
        </w:tc>
      </w:tr>
      <w:tr w:rsidR="001D6D69" w:rsidRPr="00AB5190" w:rsidTr="00F30EF8">
        <w:trPr>
          <w:gridAfter w:val="3"/>
          <w:wAfter w:w="70" w:type="dxa"/>
          <w:trHeight w:val="425"/>
        </w:trPr>
        <w:tc>
          <w:tcPr>
            <w:tcW w:w="10081" w:type="dxa"/>
            <w:gridSpan w:val="31"/>
          </w:tcPr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Default="001D6D69" w:rsidP="001D6D69">
            <w:pPr>
              <w:rPr>
                <w:lang w:val="ru-RU"/>
              </w:rPr>
            </w:pPr>
          </w:p>
          <w:p w:rsidR="001D6D69" w:rsidRPr="002E5585" w:rsidRDefault="001D6D69" w:rsidP="001D6D6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D69" w:rsidRPr="00AB5190" w:rsidTr="001D6D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EB59B8" w:rsidRDefault="001D6D69" w:rsidP="001D6D69">
                  <w:pPr>
                    <w:rPr>
                      <w:lang w:val="ru-RU"/>
                    </w:rPr>
                  </w:pPr>
                  <w:r w:rsidRPr="00EB59B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1D6D69" w:rsidRPr="00EB59B8" w:rsidRDefault="001D6D69" w:rsidP="001D6D69">
            <w:pPr>
              <w:rPr>
                <w:lang w:val="ru-RU"/>
              </w:rPr>
            </w:pPr>
          </w:p>
        </w:tc>
      </w:tr>
      <w:tr w:rsidR="001D6D69" w:rsidRPr="00AB5190" w:rsidTr="00F30EF8">
        <w:trPr>
          <w:gridAfter w:val="3"/>
          <w:wAfter w:w="70" w:type="dxa"/>
          <w:trHeight w:val="425"/>
        </w:trPr>
        <w:tc>
          <w:tcPr>
            <w:tcW w:w="10081" w:type="dxa"/>
            <w:gridSpan w:val="3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D69" w:rsidRPr="00AB5190" w:rsidTr="001D6D6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D69" w:rsidRPr="00E473E4" w:rsidRDefault="001D6D69" w:rsidP="00853E8B">
                  <w:pPr>
                    <w:rPr>
                      <w:rFonts w:ascii="Arial" w:hAnsi="Arial" w:cs="Arial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на заседании </w:t>
                  </w:r>
                  <w:r w:rsidRPr="00E473E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кафедры торгового дела и рекламы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(протокол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79379E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853E8B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687DC0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79379E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853E8B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E473E4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9E068C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E473E4">
                    <w:rPr>
                      <w:color w:val="000000"/>
                      <w:sz w:val="28"/>
                      <w:szCs w:val="28"/>
                      <w:lang w:val="ru-RU"/>
                    </w:rPr>
                    <w:t>).</w:t>
                  </w:r>
                </w:p>
              </w:tc>
            </w:tr>
          </w:tbl>
          <w:p w:rsidR="001D6D69" w:rsidRPr="00EB59B8" w:rsidRDefault="001D6D69" w:rsidP="001D6D69">
            <w:pPr>
              <w:rPr>
                <w:lang w:val="ru-RU"/>
              </w:rPr>
            </w:pPr>
          </w:p>
        </w:tc>
      </w:tr>
    </w:tbl>
    <w:p w:rsidR="00BD59A6" w:rsidRDefault="00BD59A6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p w:rsidR="001D6D69" w:rsidRDefault="001D6D69" w:rsidP="00BD59A6">
      <w:pPr>
        <w:rPr>
          <w:lang w:val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BD59A6" w:rsidRPr="00AB5190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59A6" w:rsidRPr="00AB5190" w:rsidTr="00BD59A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75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691"/>
                    <w:gridCol w:w="24"/>
                  </w:tblGrid>
                  <w:tr w:rsidR="00BD59A6" w:rsidRPr="00AB5190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0"/>
                        </w:tblGrid>
                        <w:tr w:rsidR="00BD59A6" w:rsidRPr="00AB5190" w:rsidTr="00EA418F">
                          <w:trPr>
                            <w:trHeight w:val="150"/>
                          </w:trPr>
                          <w:tc>
                            <w:tcPr>
                              <w:tcW w:w="975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BD59A6" w:rsidRPr="00534103" w:rsidRDefault="00BD59A6" w:rsidP="00BD59A6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534103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BD59A6" w:rsidRPr="00D35C95" w:rsidRDefault="00BD59A6" w:rsidP="00BD59A6">
                        <w:pPr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</w:tr>
                  <w:tr w:rsidR="00BD59A6" w:rsidRPr="00AB5190" w:rsidTr="00A82940">
                    <w:trPr>
                      <w:trHeight w:val="34"/>
                    </w:trPr>
                    <w:tc>
                      <w:tcPr>
                        <w:tcW w:w="20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9691" w:type="dxa"/>
                      </w:tcPr>
                      <w:p w:rsidR="00BD59A6" w:rsidRPr="00D35C95" w:rsidRDefault="00BD59A6" w:rsidP="00BD59A6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4" w:type="dxa"/>
                      </w:tcPr>
                      <w:p w:rsidR="00BD59A6" w:rsidRPr="003F2CE8" w:rsidRDefault="00BD59A6" w:rsidP="00BD59A6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BD59A6" w:rsidRPr="00AB5190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44"/>
                        </w:tblGrid>
                        <w:tr w:rsidR="00BD59A6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523A9C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BD59A6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Вид практики 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–</w:t>
                                    </w: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производственная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BD59A6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BD59A6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1C327B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Тип </w:t>
                                    </w:r>
                                    <w:r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-</w:t>
                                    </w:r>
                                    <w:r w:rsidR="001C327B"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</w:t>
                                    </w:r>
                                    <w:r w:rsid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н</w:t>
                                    </w:r>
                                    <w:r w:rsidR="001C327B"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аучно-исследовательская работа</w:t>
                                    </w:r>
                                    <w:r w:rsidRPr="001C327B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AB5190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75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50"/>
                              </w:tblGrid>
                              <w:tr w:rsidR="00BD59A6" w:rsidRPr="00AB5190" w:rsidTr="00EA418F">
                                <w:trPr>
                                  <w:trHeight w:val="150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BD59A6" w:rsidRPr="00523A9C" w:rsidRDefault="00BD59A6" w:rsidP="00BD59A6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Способ проведения п</w:t>
                                    </w:r>
                                    <w:r w:rsidR="005A6C95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рактики – стационарная</w:t>
                                    </w:r>
                                    <w:r w:rsidR="006A427A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, выездная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BD59A6" w:rsidRPr="00AB5190" w:rsidTr="00EA418F">
                          <w:trPr>
                            <w:trHeight w:val="150"/>
                          </w:trPr>
                          <w:tc>
                            <w:tcPr>
                              <w:tcW w:w="97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49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492"/>
                              </w:tblGrid>
                              <w:tr w:rsidR="00BD59A6" w:rsidRPr="00AB5190" w:rsidTr="00EA418F">
                                <w:trPr>
                                  <w:trHeight w:val="163"/>
                                </w:trPr>
                                <w:tc>
                                  <w:tcPr>
                                    <w:tcW w:w="949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019D9" w:rsidRPr="006019D9" w:rsidRDefault="001D6D69" w:rsidP="001D6D69">
                                    <w:pPr>
                                      <w:jc w:val="both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6A427A" w:rsidRPr="006019D9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Форма (формы) проведения практики: </w:t>
                                    </w: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>рассредоточенная</w:t>
                                    </w:r>
                                    <w:r w:rsidR="006A427A" w:rsidRPr="006019D9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  <w:p w:rsidR="006019D9" w:rsidRDefault="001D6D69" w:rsidP="001D6D69">
                                    <w:pPr>
                                      <w:jc w:val="both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AB5798" w:rsidRPr="006019D9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Реализуется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частично</w:t>
                                    </w:r>
                                    <w:r w:rsidR="00AB5798" w:rsidRPr="006019D9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в форме практической подготовки.</w:t>
                                    </w:r>
                                  </w:p>
                                  <w:p w:rsidR="00BD59A6" w:rsidRPr="00523A9C" w:rsidRDefault="00BD59A6" w:rsidP="006019D9">
                                    <w:pPr>
                                      <w:ind w:firstLine="709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523A9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BD59A6" w:rsidRPr="00523A9C" w:rsidRDefault="00BD59A6" w:rsidP="00BD59A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BD59A6" w:rsidRPr="00523A9C" w:rsidRDefault="00BD59A6" w:rsidP="00BD59A6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BD59A6" w:rsidRPr="00AB5190" w:rsidTr="00EA418F">
                    <w:trPr>
                      <w:trHeight w:val="184"/>
                    </w:trPr>
                    <w:tc>
                      <w:tcPr>
                        <w:tcW w:w="9758" w:type="dxa"/>
                        <w:gridSpan w:val="4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9"/>
                        </w:tblGrid>
                        <w:tr w:rsidR="00D8443E" w:rsidRPr="00AB5190" w:rsidTr="00A82940">
                          <w:trPr>
                            <w:trHeight w:val="150"/>
                          </w:trPr>
                          <w:tc>
                            <w:tcPr>
                              <w:tcW w:w="959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8443E" w:rsidRPr="00534103" w:rsidRDefault="00723D78" w:rsidP="00EA418F">
                              <w:pPr>
                                <w:ind w:right="527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A427A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2. ЦЕЛ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Ь</w:t>
                              </w:r>
                              <w:r w:rsidR="00D8443E" w:rsidRPr="006A427A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И ЗАДАЧИ ПРАКТИКИ</w:t>
                              </w:r>
                            </w:p>
                            <w:p w:rsidR="00D8443E" w:rsidRPr="005A6C95" w:rsidRDefault="00D8443E" w:rsidP="0009356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</w:pPr>
                            </w:p>
                            <w:p w:rsidR="00D8443E" w:rsidRDefault="00D8443E" w:rsidP="0009356A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5A6C9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Цель научно-исследовательской работы - подготовить магистранта как к самостоятельной научно-исследовательской работе, так и к проведению научных исследований в составе творческого коллектива.</w:t>
                              </w:r>
                            </w:p>
                            <w:p w:rsidR="00D8443E" w:rsidRDefault="00467EF0" w:rsidP="0009356A">
                              <w:pPr>
                                <w:ind w:firstLine="567"/>
                                <w:jc w:val="both"/>
                                <w:rPr>
                                  <w:color w:val="FF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Прохождение</w:t>
                              </w:r>
                              <w:r w:rsidRPr="00790549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практики способствует подготовке выпускника к решению задач профессиональной деятельности следующих типов:</w:t>
                              </w:r>
                              <w:r w:rsidR="00590D5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7D27DA" w:rsidRPr="0093252C" w:rsidRDefault="00467EF0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научно-исследовательская деятельность</w:t>
                              </w:r>
                              <w:r w:rsidR="007D27DA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проведение научных исследований в определенной профессиональной деятельности;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и оценка результатов научных исследований;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прогнозирование тенденций и оценка изменений конъюнктуры рынков;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моделирование и оценка бизнес-технологий;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прогнозирование потребностей и оценка степени их удовлетворенности;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состояния и динамики показателей качества товаров и услуг с использованием современных методов и средств исследований;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изучение прогрессивных направлений развития 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</w:p>
                            <w:p w:rsidR="007D27DA" w:rsidRPr="0093252C" w:rsidRDefault="007D27DA" w:rsidP="007D27DA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поиск, анализ, систематизация и обобщение научной информации;</w:t>
                              </w:r>
                            </w:p>
                            <w:p w:rsidR="007D27DA" w:rsidRDefault="007D27DA" w:rsidP="00723D78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D8443E" w:rsidRDefault="00723D78" w:rsidP="006019D9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128DD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            </w:r>
                            </w:p>
                            <w:p w:rsidR="006019D9" w:rsidRPr="005A6C95" w:rsidRDefault="006019D9" w:rsidP="006019D9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BD59A6" w:rsidRPr="003F2CE8" w:rsidRDefault="00BD59A6" w:rsidP="00484E3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D59A6" w:rsidRPr="00EB59B8" w:rsidRDefault="00BD59A6" w:rsidP="00BD59A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42"/>
              <w:gridCol w:w="2835"/>
              <w:gridCol w:w="4111"/>
            </w:tblGrid>
            <w:tr w:rsidR="00A57AFD" w:rsidRPr="00AB5190" w:rsidTr="000B25FB">
              <w:trPr>
                <w:trHeight w:val="279"/>
              </w:trPr>
              <w:tc>
                <w:tcPr>
                  <w:tcW w:w="2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57AFD" w:rsidRPr="00050866" w:rsidRDefault="00A57AFD" w:rsidP="00A57AFD">
                  <w:pPr>
                    <w:jc w:val="center"/>
                    <w:rPr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общепрофессиональной компетенции выпускника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7AFD" w:rsidRPr="00050866" w:rsidRDefault="00A57AFD" w:rsidP="00A57AFD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jc w:val="both"/>
                    <w:rPr>
                      <w:bCs/>
                      <w:iCs/>
                      <w:lang w:val="ru-RU"/>
                    </w:rPr>
                  </w:pPr>
                </w:p>
                <w:p w:rsidR="00A57AFD" w:rsidRPr="00050866" w:rsidRDefault="00A57AFD" w:rsidP="00A57AFD">
                  <w:pPr>
                    <w:jc w:val="both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Cs/>
                      <w:iCs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</w:tr>
            <w:tr w:rsidR="00A57AFD" w:rsidRPr="00AB5190" w:rsidTr="000B25FB">
              <w:trPr>
                <w:trHeight w:val="279"/>
              </w:trPr>
              <w:tc>
                <w:tcPr>
                  <w:tcW w:w="254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УК-1 - Способен осуществлять критический анализ проблемных ситуаций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на основе системного подхода, вырабатывать стратегию действий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УК-1.1 Выявляет и анализирует проблемную ситуацию как систему, ее составляющие и связи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между ними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УК-1.2 Определяет пробелы в информации, необходимой для решения проблемной ситуации. Работает с достоверными источниками информации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УК-1.3 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УК-1.4 Оценивает процессы и результаты в области профессиональной деятельности, определяя возможные риски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УК-1.5 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Знает: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-основные базы данных, электронные библиотеки и электронные ресурсы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-методологию исследовательской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(научной) деятельности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-современное состояние области знаний и (или) профессиональной деятельности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-методологические основы современного профессионального образования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-этапы продуктивной познавательной деятельности человека в условиях проблемной (конфликтной) ситуации 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-типы проблемных ситуаций в научно-профессиональной деятельности и способы их разрешения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-выявлять и анализировать проблемы в работе подразделения, управлять проблемными (конфликтными) ситуациями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-анализировать исходные данные и обосновывать новые направления деятельности, применяя системный и междисциплинарный подходы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-разрабатывать стратегию действий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-готовить информационно-аналитические материалы в табличной, графической, текстовой формах</w:t>
                  </w:r>
                </w:p>
                <w:p w:rsidR="00A57AFD" w:rsidRPr="00050866" w:rsidRDefault="00A57AFD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УК-2- Способен управлять проектом на всех этапах его жизненного цикла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УК-2.1 При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профессиональную деятельность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-Законодательство РФ, нормативно-правовые акты и методические документы в области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-отечественный и зарубежный опыт проектной деятельности в соответствующей профессиональной области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-технологии управления проектами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-интерпретировать и применять законодательные нормы в области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-выбирать и формулировать актуальную проектную идею, разрабатывать концепцию проекта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 планировать ресурсы, определять риски, распределять ответственность, корректировать отклонения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-оценивать достижение результата в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процессе и по завершении проекта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-определять формы, методы, средства, предложения по внедрению результатов проекта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УК-2.2  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ельности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УК-2.3 Разрабатывает план реализации проекта с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учетом возможных рисков, планирует ресурсы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6B6C48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УК-2.4 Осуществляет руководство проектом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УК-2.5 Разрабатывает условия внедрения результатов проекта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УК-3 - Способен организовывать и руководить работой команды, вырабатывая командную стратегию для достижения поставленной цели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УК-3.1 Разрабатывает стратегию командной работы с уч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том поставленн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й цели, формирует команду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-теорию менеджмента, теорию принятия организационно-управленческих решений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-психологию малых групп, теорию конфликта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-методы формирования проектных команд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-формы и методы командной работы, методы мотивации и демотивации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-требования к организации и проведению тренингов и консультаций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-разрабатывать нормативные, учебные и методические материалы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-проводить тренинги и консультации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-находить решения в конфликтных ситуациях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-представлять результаты командной работы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 УК-3.2 Формулирует основные задачи и организует командную работу для их решения, публикует результат командной работы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467EF0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</w:t>
                  </w:r>
                  <w:r w:rsidR="007B331E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-3.3 Проводит тренинги командообразования, консультации по вопросам профессиональной деятельности, организует обучение членов команды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УК-3.4 Руководит работой команды, регулирует конфликты; несет ответственность за общий результат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УК-3.5 Организует работу команды во взаимодействии с потребителями, пар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нерами и другими заинтересованными сторонами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6B6C48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УК-4 -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УК- 4.1 Выбирает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-средства и стилистические нормы русского языка для академического и профессионального взаимодействия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-средства и стилистические нормы иностранного языка для академического и профессионального взаимодействия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-коммуникативные технологии для академического и профессионального общения на русском языке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-коммуникативные технологии для академического и профессионального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общения на иностранном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-требования к формату научных и профессиональных текстов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-профессиональный этикет, понятие нормы и правила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-интерпретировать информацию в области научной и профессиональной деятельности из русскоязычных источников 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-интерпретировать информацию в области научной и профессиональной деятельности из иноязычных источников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-грамотно составлять и оформлять академические (научные) и профессиональные тексты на русском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-строить высказывания о результатах своей научной и профессиональной деятельности на русском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-строить высказывания о результатах своей научной и профессиональной деятельности на иностранном языке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коммуникативные, барьеры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УК- 4-2 Составляет академические (научные) и профессиональные тексты, на русском языке с учетом норм русского языка 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 xml:space="preserve">профессиональной этики 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УК- 4.3 Выполняет перевод академических (научных) и профессиональных текстов с иностранного языка на русский язык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в целях расширения профессиональной информации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УК- 4.5 Устно обсуждает вопросы научно-профессиональн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й деятельности на иностранном языке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УК-5. Способен анализировать и учитывать  разнообразие культур в процессе межкультурного взаимодействия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УК5.1 Анализирует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-идеологические и ценностные системы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недискриминационной среды, принцип недискриминации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-соблюдать принцип недискриминации профессиональной среды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УК5.2 Толерантно воспринимает разнообразие культур при выполнении профессиональных задач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УК5.3 Предлагает решения по созданию недискриминационной среды для обеспечения неконфликтной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профессиональной среды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УК-6. 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УК-6.1 Определяет приоритеты собственной деятельности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-оценивать свои действия и личностные качества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-преодолевать образовательные, барьеры в целях развития профессиональных компетенций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УК-6.2 Проводит самооценку, оценивает свои ресурсы и их пределы 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УК-6.3 Выбирает способы развития профессиональных компетенций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УК-6.4 Выстраивает гибкую профессиональную траекторию в безопасных условиях труда с уч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том опыта профессиональной деятельности и требований рынка труда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ОПК-1. Способен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ОПК-1.1 Применяет знания экономической и управленческой теории при решении профессиональных задач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Современное состояние мировой торговли и возможности выхода на внешний рынок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анализа и оценки бизнес-среды, эффективности ее хозяйственной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организации и управления международным бизнесом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Рыночный механизм инвестирования на рынке товаров и услуг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Прогрессивные направления развития внешнеторговой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Логистические системы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Стратегии развития внешних связей предприятий и организаций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6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инвестиций в развитии логистики и экономики коммерческой организации</w:t>
                  </w:r>
                </w:p>
                <w:p w:rsidR="007B331E" w:rsidRPr="00050866" w:rsidRDefault="007B331E" w:rsidP="0017101B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возможности участия в мировой торговле и адаптироваться к новым условиям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Анализировать и оценивать бизнес-среду предприятия, разрабатывать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стратегию ее развития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Формировать стратегию развития внешних связей торговых предприятий 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различные подходы к оценке стоимости бизнеса, расчета рыночной и иных видов стоимости объектов оценки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прогрессивный опыт осуществления международных коммерческих операций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Оптимизировать внутреннюю и внешнюю логистику торгового предприятия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Планировать внешне-экономическую деятельность предприятий и организаций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7"/>
                    </w:numPr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Формировать инвестиционный портфель и управлять им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ОПК-1.2 Решает практические и (или) исследовательские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задачи в торгово-экономической, торгово-организ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cr/>
                    <w:t>ционной, торгово-технологической и административно-управленческой сферах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ОПК-2. Способен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ОПК-2.1 Применяет инструментальные методы сбора, обработки и анализа данных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Факторы, риски и инструменты стратегического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Основные факторы, влияющие на конкурентоспособность организаций, товаров и услуг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Понятийный аппарат, инструментарий и классификацию систем электронной коммерции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Методологические основы разработки моделей планирования и управления реализацией стратегии в коммерческих организациях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Пути повышения конкурентоспособности организаций и товаров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Состояние, проблемы и тенденции в развитии электронной коммерции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Преимущества, недостатки, риски электронной торговли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8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Особенности функционирования электронных предприятий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стратегический анализ проблем организации (предприятия) и выбор оптимальных вариантов их решения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Выявлять конкурентные преимущества и осуществлять оценку конкурентоспособности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предприятий и товаров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Решать стандартные задачи коммерческой деятельности с применением информационных технологий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Разрабатывать стратегический план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9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ОПК-2.2 Осуществляет стратегическое планирование и координацию деятельности торговых структур</w:t>
                  </w:r>
                </w:p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ОПК-3 - Способен критически оценивать результаты научных исследований и обосновывать приоритетные направления развития сферы обращения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ОПК-3.1 Оценивает результаты научных исследований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Тенденции современной науки, перспективные направления научных исследований 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 этапы исследования, прогнозирования, моделирования и оценки конъюнктуры рынка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1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методы анализа и синтеза при проведении научных исследований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1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различные методы научных исследований в оценке конъюнктуры рынка и бизнес-технологий в сфере обращения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ОПК-3.2 Обосновывает при</w:t>
                  </w:r>
                  <w:r w:rsidR="00AC0805"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оритетные направления развития с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феры обращения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A57AFD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ОПК-4. Способен принимать экономически и финансово обоснованные стратегические управленческие решения в профессиональной деятельности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ОПК-4.1 Осуществляет экономический и финансовый анализ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Информационное обеспечение стратегического планирования развития торговли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Модели и системы закупок, продаж и распределения 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исследования, прогнозирования, моделирования и оценки коммерческой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Модели и методы стратегического анализа рынка товаров и услуг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Информационное и технологическое обеспечение логистических процессов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инжиниринга и реинжиниринга бизнес-процессов</w:t>
                  </w:r>
                </w:p>
                <w:p w:rsidR="007B331E" w:rsidRPr="00050866" w:rsidRDefault="007B331E" w:rsidP="0017101B">
                  <w:p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систему товародвижения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анализ и проектирование бизнес-процессов предприятий на основе информации о внешней и внутренней среде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Реализовать стратегический план управления коммерческой деятельностью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Формировать систему проектирования управления логистическими процессами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0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Разрабатывать и оценивать эффективность инновационных бизнес-проектов предприятия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ОПК-4.2 Принимает обоснованные стратегические управленческие решения в профессиональной деятельности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ОПК-5. Способен применять современные информационные технологии и программные средства, в том числе использовать интеллектуальные информационно-аналитические системы, при решении профессиональных задач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ОПК-5.1 Знает современные информационные технологии и программные средства</w:t>
                  </w:r>
                </w:p>
              </w:tc>
              <w:tc>
                <w:tcPr>
                  <w:tcW w:w="41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Современные информационные технологии, используемые 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Программное обеспечение, предназначенное для функционирования технологий электронной коммерции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left" w:pos="222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Инновационные методы оптовой и розничной торговли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Информационные технологии и программные средства, позволяющие реализовать инновации в коммерческой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Интеллектуальные информационно-аналитические системы, применяемые в логистике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продвижения и реализации товаров посредством информационных технологий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осуществления поиска и выбора инноваций, анализа и оценки экономической эффективности логистической деятельности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2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Интеллектуальные информационно-аналитические системы, применяемые для исследования,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прогнозирования, моделирования и оценки конъюнктуры рынка и бизнес-технологий</w:t>
                  </w:r>
                </w:p>
                <w:p w:rsidR="007B331E" w:rsidRPr="00050866" w:rsidRDefault="007B331E" w:rsidP="0017101B">
                  <w:p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 информационные технологии и программные средства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приемы и технологии маркетинга в Интернете при осуществлении сбора, обработки и оценки коммерческой информации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Оценивать эффективность инноваций в логистической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современные информационные технологии и программные средства для оптимизации коммерческой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интеллектуальные информационно-аналитические системы в принятии управленческих решений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сбор, обработку и анализ информации в процессе организации и управления электронным бизнесом</w:t>
                  </w:r>
                </w:p>
                <w:p w:rsidR="007B331E" w:rsidRPr="00050866" w:rsidRDefault="007B331E" w:rsidP="006019D9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Анализировать инновационные системы закупки и продажи товаров, торгового обслуживания покупателей</w:t>
                  </w:r>
                </w:p>
                <w:p w:rsidR="007B331E" w:rsidRPr="00050866" w:rsidRDefault="007B331E" w:rsidP="006019D9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left" w:pos="364"/>
                    </w:tabs>
                    <w:autoSpaceDE w:val="0"/>
                    <w:autoSpaceDN w:val="0"/>
                    <w:adjustRightInd w:val="0"/>
                    <w:ind w:left="221" w:hanging="221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</w:r>
                </w:p>
              </w:tc>
            </w:tr>
            <w:tr w:rsidR="007B331E" w:rsidRPr="00AB5190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ОПК-5.2 Использует интеллектуальные информационно-аналитические системы при решении профессиональных задач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ПК-4 Способен самостоятельно организовывать, обрабатывать, интегрировать и представлять результаты научно-исследовательских работ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7B331E" w:rsidRPr="00050866" w:rsidRDefault="007B331E" w:rsidP="0017101B">
                  <w:pPr>
                    <w:pStyle w:val="a5"/>
                    <w:tabs>
                      <w:tab w:val="left" w:pos="900"/>
                      <w:tab w:val="left" w:pos="1080"/>
                    </w:tabs>
                    <w:ind w:left="0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ПК-4.1. Выполняет исследования, прогнозирование, моделирование и оценку конъюнктуры рынка и бизнес-технологий с использованием научных методов</w:t>
                  </w:r>
                </w:p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1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050866" w:rsidRDefault="007B331E" w:rsidP="0017101B">
                  <w:pPr>
                    <w:pStyle w:val="a5"/>
                    <w:tabs>
                      <w:tab w:val="left" w:pos="25"/>
                    </w:tabs>
                    <w:ind w:left="2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Знает: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Инновационные методы анализа и оценки бизнес-среды,  эффективности ее хозяйственной деятельности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 логистических процессов в торговле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4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организации, обработки и представления научной информации в области коммерческой логистики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Информационные технологии, применяемые для научных исследований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Инновационные модели и методы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проектирования логистических процессов и систем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Методы исследования прогрессивных направлений развития профессиональной деятельности в области коммерции, маркетинга, логистики</w:t>
                  </w:r>
                </w:p>
                <w:p w:rsidR="007B331E" w:rsidRPr="00050866" w:rsidRDefault="007B331E" w:rsidP="0017101B">
                  <w:pPr>
                    <w:numPr>
                      <w:ilvl w:val="0"/>
                      <w:numId w:val="14"/>
                    </w:numPr>
                    <w:tabs>
                      <w:tab w:val="left" w:pos="2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Информационно-коммуникационные технологии, программные средства, методы информационной безопасности, применяемые в коммерции</w:t>
                  </w:r>
                </w:p>
                <w:p w:rsidR="007B331E" w:rsidRPr="00050866" w:rsidRDefault="007B331E" w:rsidP="0017101B">
                  <w:pPr>
                    <w:tabs>
                      <w:tab w:val="left" w:pos="25"/>
                    </w:tabs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Умеет: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Выполнять исследования коммерческих, логистических и маркетинговых процессов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Осуществлять инновации в моделировании и организации деятельности логистических систем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информационные технологии при проведении научно-исследовательских работ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Выполнять проектирование товаропроводящих систем, учитывая последние научные и технологические достижения в области коммерции, логистики, маркетинга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Применять методы проведения исследований прогрессивных направлений развития коммерческой логистики</w:t>
                  </w:r>
                </w:p>
                <w:p w:rsidR="007B331E" w:rsidRPr="00050866" w:rsidRDefault="007B331E" w:rsidP="0017101B">
                  <w:pPr>
                    <w:pStyle w:val="a5"/>
                    <w:numPr>
                      <w:ilvl w:val="0"/>
                      <w:numId w:val="15"/>
                    </w:numPr>
                    <w:tabs>
                      <w:tab w:val="left" w:pos="175"/>
                    </w:tabs>
                    <w:ind w:left="175" w:hanging="175"/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>Использовать современные информационные технологии и программные средства для оптимизации коммерческой деятельности</w:t>
                  </w:r>
                </w:p>
              </w:tc>
            </w:tr>
            <w:tr w:rsidR="007B331E" w:rsidRPr="005F4F04" w:rsidTr="001D6D69">
              <w:trPr>
                <w:trHeight w:val="279"/>
              </w:trPr>
              <w:tc>
                <w:tcPr>
                  <w:tcW w:w="25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645998" w:rsidRDefault="007B331E" w:rsidP="00645998">
                  <w:pPr>
                    <w:rPr>
                      <w:rStyle w:val="fontstyle01"/>
                      <w:lang w:val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7B331E" w:rsidRPr="00050866" w:rsidRDefault="007B331E" w:rsidP="00645998">
                  <w:pPr>
                    <w:rPr>
                      <w:rStyle w:val="fontstyle01"/>
                      <w:rFonts w:ascii="Times New Roman" w:hAnsi="Times New Roman"/>
                      <w:lang w:val="ru-RU"/>
                    </w:rPr>
                  </w:pP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t xml:space="preserve">ПК-4.2. Осуществляет исследования прогрессивных направлений развития профессиональной </w:t>
                  </w:r>
                  <w:r w:rsidRPr="00050866">
                    <w:rPr>
                      <w:rStyle w:val="fontstyle01"/>
                      <w:rFonts w:ascii="Times New Roman" w:hAnsi="Times New Roman"/>
                      <w:lang w:val="ru-RU"/>
                    </w:rPr>
                    <w:lastRenderedPageBreak/>
                    <w:t>деятельности в области коммерции, логистики, маркетинга</w:t>
                  </w:r>
                </w:p>
              </w:tc>
              <w:tc>
                <w:tcPr>
                  <w:tcW w:w="41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31E" w:rsidRPr="00645998" w:rsidRDefault="007B331E" w:rsidP="00645998">
                  <w:pPr>
                    <w:rPr>
                      <w:rStyle w:val="fontstyle01"/>
                      <w:lang w:val="ru-RU"/>
                    </w:rPr>
                  </w:pPr>
                </w:p>
              </w:tc>
            </w:tr>
          </w:tbl>
          <w:p w:rsidR="00BD59A6" w:rsidRPr="00CD2B3C" w:rsidRDefault="00BD59A6" w:rsidP="00BD59A6">
            <w:pPr>
              <w:ind w:firstLine="567"/>
              <w:jc w:val="both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p w:rsidR="005A6C95" w:rsidRDefault="005A6C95">
            <w:pPr>
              <w:rPr>
                <w:lang w:val="ru-RU"/>
              </w:rPr>
            </w:pPr>
          </w:p>
          <w:p w:rsidR="005A6C95" w:rsidRPr="005A6C95" w:rsidRDefault="005A6C95">
            <w:pPr>
              <w:rPr>
                <w:lang w:val="ru-RU"/>
              </w:rPr>
            </w:pPr>
          </w:p>
          <w:p w:rsidR="005B543C" w:rsidRPr="005B543C" w:rsidRDefault="005B543C" w:rsidP="005B543C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B543C">
              <w:rPr>
                <w:b/>
                <w:color w:val="000000"/>
                <w:sz w:val="28"/>
                <w:szCs w:val="28"/>
                <w:lang w:val="ru-RU"/>
              </w:rPr>
              <w:t>4. МЕСТО ПРАКТИКИ В СТРУКТУРЕ ОБРАЗОВАТЕЛЬНОЙ ПРОГРАММЫ</w:t>
            </w:r>
          </w:p>
          <w:p w:rsidR="00BD59A6" w:rsidRPr="00CD2B3C" w:rsidRDefault="00BD59A6" w:rsidP="00BD59A6">
            <w:pPr>
              <w:ind w:firstLine="567"/>
              <w:jc w:val="both"/>
              <w:rPr>
                <w:lang w:val="ru-RU"/>
              </w:rPr>
            </w:pPr>
          </w:p>
        </w:tc>
      </w:tr>
      <w:tr w:rsidR="00BD59A6" w:rsidRPr="005F4F04" w:rsidTr="00587471">
        <w:trPr>
          <w:trHeight w:val="165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5B543C" w:rsidRPr="005F4F04" w:rsidTr="0009356A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543C" w:rsidRDefault="005B543C" w:rsidP="005B543C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очной формы 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>проходят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практику в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  2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>, 3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4 семестрах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обучающиеся заочной формы – на </w:t>
                  </w:r>
                  <w:r w:rsid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1,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 и 3 курсах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467EF0" w:rsidRDefault="00467EF0" w:rsidP="00467EF0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Коммуникативные технологии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color w:val="000000"/>
                      <w:sz w:val="28"/>
                      <w:szCs w:val="28"/>
                      <w:lang w:val="ru-RU"/>
                    </w:rPr>
                    <w:t>Педагогика и психология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>Проектирование товаропроводящих систем в торговле на основе логистики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>Инновационные методы в коммерческой логистике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Инновационно-информационные 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технологии в коммерции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Планирование и прогнозирование бизнес-проектов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Социология взаимодействия и командообразование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Конкурентоспособность организаций и товаров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Стратегическое управление коммерческой деятельностью на рынке товаров и услуг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Бизнес-проектирование коммерческой деятельности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Электронная коммерция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172924">
                    <w:rPr>
                      <w:sz w:val="28"/>
                      <w:szCs w:val="28"/>
                      <w:lang w:val="ru-RU"/>
                    </w:rPr>
                    <w:t>Коммерческая деятельность на мировых рынках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выполнении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научно-исследовательской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работ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467E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(получение первичных навыков научно-исследовательской работы)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5B543C" w:rsidRDefault="00467EF0" w:rsidP="00467EF0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06DE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Практика предшествует </w:t>
                  </w:r>
                  <w:r>
                    <w:rPr>
                      <w:sz w:val="28"/>
                      <w:szCs w:val="28"/>
                      <w:lang w:val="ru-RU"/>
                    </w:rPr>
                    <w:t>выполнению выпускной квалификационной работы и прохождению преддипломной практики</w:t>
                  </w:r>
                </w:p>
                <w:p w:rsidR="005B543C" w:rsidRPr="00EB59B8" w:rsidRDefault="005B543C" w:rsidP="005B543C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59A6" w:rsidRPr="00D35C95" w:rsidRDefault="00BD59A6" w:rsidP="005B543C">
            <w:pPr>
              <w:jc w:val="center"/>
              <w:rPr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9" w:type="dxa"/>
          </w:tcPr>
          <w:tbl>
            <w:tblPr>
              <w:tblpPr w:leftFromText="180" w:rightFromText="180" w:vertAnchor="text" w:horzAnchor="margin" w:tblpY="-17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82940" w:rsidRPr="005F4F04" w:rsidTr="003B50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2940" w:rsidRPr="005B543C" w:rsidRDefault="00A82940" w:rsidP="00A8294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B543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BD59A6" w:rsidRPr="005B543C" w:rsidRDefault="00BD59A6" w:rsidP="00BD59A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BD59A6" w:rsidRPr="00D35C95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1D6D69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86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47"/>
            </w:tblGrid>
            <w:tr w:rsidR="005B543C" w:rsidRPr="001D6D69" w:rsidTr="00467EF0">
              <w:trPr>
                <w:trHeight w:val="345"/>
              </w:trPr>
              <w:tc>
                <w:tcPr>
                  <w:tcW w:w="86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7EF0" w:rsidRPr="00467EF0" w:rsidRDefault="00467EF0" w:rsidP="00467EF0">
                  <w:pPr>
                    <w:spacing w:after="120"/>
                    <w:ind w:firstLine="66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467EF0">
                    <w:rPr>
                      <w:sz w:val="28"/>
                      <w:szCs w:val="28"/>
                      <w:lang w:val="ru-RU"/>
                    </w:rPr>
                    <w:t>Общая трудоемкость практики в разрезе форм обучения и семестров/ курсов составляет:</w:t>
                  </w:r>
                </w:p>
                <w:tbl>
                  <w:tblPr>
                    <w:tblW w:w="8352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"/>
                    <w:gridCol w:w="1264"/>
                    <w:gridCol w:w="1559"/>
                    <w:gridCol w:w="1134"/>
                    <w:gridCol w:w="1418"/>
                    <w:gridCol w:w="1984"/>
                  </w:tblGrid>
                  <w:tr w:rsidR="00467EF0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3816" w:type="dxa"/>
                        <w:gridSpan w:val="3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Очная форма</w:t>
                        </w:r>
                      </w:p>
                    </w:tc>
                    <w:tc>
                      <w:tcPr>
                        <w:tcW w:w="4536" w:type="dxa"/>
                        <w:gridSpan w:val="3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Заочная форма</w:t>
                        </w:r>
                      </w:p>
                    </w:tc>
                  </w:tr>
                  <w:tr w:rsidR="00467EF0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Семестр</w:t>
                        </w:r>
                      </w:p>
                    </w:tc>
                    <w:tc>
                      <w:tcPr>
                        <w:tcW w:w="2823" w:type="dxa"/>
                        <w:gridSpan w:val="2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Трудоемкость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Курс</w:t>
                        </w:r>
                      </w:p>
                    </w:tc>
                    <w:tc>
                      <w:tcPr>
                        <w:tcW w:w="3402" w:type="dxa"/>
                        <w:gridSpan w:val="2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Трудоемкость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76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4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з.е.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час</w:t>
                        </w: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з.е.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час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288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180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shd w:val="clear" w:color="auto" w:fill="auto"/>
                        <w:vAlign w:val="center"/>
                      </w:tcPr>
                      <w:p w:rsidR="00467EF0" w:rsidRPr="00467EF0" w:rsidRDefault="001F2FE9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467EF0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264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467EF0" w:rsidRPr="00467EF0" w:rsidRDefault="00FC0D5E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134" w:type="dxa"/>
                        <w:vMerge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vMerge/>
                        <w:shd w:val="clear" w:color="auto" w:fill="auto"/>
                        <w:vAlign w:val="center"/>
                      </w:tcPr>
                      <w:p w:rsidR="00467EF0" w:rsidRPr="00467EF0" w:rsidRDefault="00467EF0" w:rsidP="00AC0805">
                        <w:pPr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0D5E" w:rsidRPr="00467EF0" w:rsidTr="00FC0D5E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684</w:t>
                        </w:r>
                      </w:p>
                    </w:tc>
                    <w:tc>
                      <w:tcPr>
                        <w:tcW w:w="113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67EF0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FC0D5E" w:rsidRPr="00467EF0" w:rsidRDefault="00FC0D5E" w:rsidP="00AC0805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684</w:t>
                        </w:r>
                      </w:p>
                    </w:tc>
                  </w:tr>
                </w:tbl>
                <w:p w:rsidR="00EC7EF2" w:rsidRPr="00EB59B8" w:rsidRDefault="00EC7EF2" w:rsidP="00467EF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1D6D69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2"/>
            </w:tblGrid>
            <w:tr w:rsidR="00BD59A6" w:rsidRPr="005F4F04" w:rsidTr="00A82940">
              <w:trPr>
                <w:trHeight w:val="290"/>
              </w:trPr>
              <w:tc>
                <w:tcPr>
                  <w:tcW w:w="962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3A0A" w:rsidRPr="004C4D4A" w:rsidRDefault="00BD59A6" w:rsidP="00EC7EF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813D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A813D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20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5402"/>
              <w:gridCol w:w="1984"/>
              <w:gridCol w:w="1701"/>
            </w:tblGrid>
            <w:tr w:rsidR="00FC0D5E" w:rsidRPr="005F4F04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/>
                      <w:bCs/>
                      <w:sz w:val="24"/>
                      <w:szCs w:val="24"/>
                      <w:lang w:val="ru-RU"/>
                    </w:rPr>
                    <w:t>Наименование этапов и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b/>
                      <w:bCs/>
                      <w:sz w:val="24"/>
                      <w:szCs w:val="24"/>
                      <w:lang w:val="ru-RU"/>
                    </w:rPr>
                    <w:t>разделов практики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  <w:p w:rsidR="00FC0D5E" w:rsidRPr="00050866" w:rsidRDefault="00FC0D5E" w:rsidP="00FC0D5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Виды работ, в решении которых обучающийся принимает участие в процессе практики </w:t>
                  </w:r>
                </w:p>
                <w:p w:rsidR="00FC0D5E" w:rsidRPr="00050866" w:rsidRDefault="00FC0D5E" w:rsidP="00FC0D5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(включая самостоятельную работу)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AF406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Кол-во часов/</w:t>
                  </w:r>
                </w:p>
                <w:p w:rsidR="00FC0D5E" w:rsidRPr="00050866" w:rsidRDefault="00FC0D5E" w:rsidP="00AF406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Кол-во часов в форме практической подготовки (по УП)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Форма текущего и промежуточного контроля</w:t>
                  </w:r>
                </w:p>
              </w:tc>
            </w:tr>
            <w:tr w:rsidR="00FC0D5E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Организационный</w:t>
                  </w:r>
                  <w:r w:rsidR="00A05E3C"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этап</w:t>
                  </w:r>
                </w:p>
              </w:tc>
            </w:tr>
            <w:tr w:rsidR="00FC0D5E" w:rsidRPr="005F4F04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FC0D5E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Инструктаж </w:t>
                  </w:r>
                  <w:r w:rsidRPr="00050866">
                    <w:rPr>
                      <w:sz w:val="24"/>
                      <w:szCs w:val="24"/>
                      <w:lang w:val="ru-RU" w:eastAsia="ru-RU"/>
                    </w:rPr>
                    <w:t xml:space="preserve">по охране труда и технике безопасности, </w:t>
                  </w:r>
                  <w:r w:rsidRPr="00050866">
                    <w:rPr>
                      <w:sz w:val="24"/>
                      <w:szCs w:val="24"/>
                      <w:lang w:val="ru-RU"/>
                    </w:rPr>
                    <w:t>культуре поведения.</w:t>
                  </w:r>
                </w:p>
                <w:p w:rsidR="00FC0D5E" w:rsidRPr="00050866" w:rsidRDefault="00FC0D5E" w:rsidP="00FC0D5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практики.</w:t>
                  </w:r>
                </w:p>
                <w:p w:rsidR="00FC0D5E" w:rsidRPr="00050866" w:rsidRDefault="00FC0D5E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Получение и обсуждение индивидуального  задания на практику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C0D5E" w:rsidRPr="00050866" w:rsidRDefault="00FC0D5E" w:rsidP="00A05E3C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Собеседование, </w:t>
                  </w:r>
                </w:p>
                <w:p w:rsidR="00FC0D5E" w:rsidRPr="00050866" w:rsidRDefault="00FC0D5E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роспись в журнале по технике безопасности, записи в дневнике за соответствующий отчетный период</w:t>
                  </w:r>
                </w:p>
              </w:tc>
            </w:tr>
            <w:tr w:rsidR="00A05E3C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Подготовительный этап</w:t>
                  </w:r>
                </w:p>
              </w:tc>
            </w:tr>
            <w:tr w:rsidR="00A05E3C" w:rsidRPr="005F4F04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8F5DE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Содержательная формулировка задач для решения в ходе практики, вида и объема результатов, которые должны быть получены. Библиографический поиск, изучение литературы.</w:t>
                  </w: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050866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Исследовательский</w:t>
                  </w:r>
                </w:p>
              </w:tc>
            </w:tr>
            <w:tr w:rsidR="00A05E3C" w:rsidRPr="005F4F04" w:rsidTr="00A05E3C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815EB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Выбор методов решения поставленной задачи.  Сбор и предварительная обработка исходных данных. </w:t>
                  </w:r>
                </w:p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Проведение расчетов.</w:t>
                  </w: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612/456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5F4F04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Аттестация и критический анализ полученных результатов</w:t>
                  </w:r>
                </w:p>
              </w:tc>
            </w:tr>
            <w:tr w:rsidR="00A05E3C" w:rsidRPr="005F4F04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4C4D4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  <w:p w:rsidR="00A05E3C" w:rsidRPr="00050866" w:rsidRDefault="00A05E3C" w:rsidP="004C4D4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Анализ результатов практики. Написание и оформление отчета. Подготовка презентации к  докладу по результатам практики.</w:t>
                  </w:r>
                </w:p>
                <w:p w:rsidR="00A05E3C" w:rsidRPr="00050866" w:rsidRDefault="00A05E3C" w:rsidP="008F5DE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A05E3C" w:rsidRPr="00050866" w:rsidRDefault="00A05E3C" w:rsidP="00A05E3C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записи в дневнике за соответствующий отчетный период, проверка отчета о практике</w:t>
                  </w:r>
                </w:p>
              </w:tc>
            </w:tr>
            <w:tr w:rsidR="00A05E3C" w:rsidRPr="00050866" w:rsidTr="00AC0805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9087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A05E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 xml:space="preserve">Заключительный этап </w:t>
                  </w:r>
                </w:p>
              </w:tc>
            </w:tr>
            <w:tr w:rsidR="00A05E3C" w:rsidRPr="005F4F04" w:rsidTr="00AC0805">
              <w:trPr>
                <w:trHeight w:val="699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4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F7A3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Представление и защита отчета по практике на заседании комиссии.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9356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05E3C" w:rsidRPr="00050866" w:rsidRDefault="00A05E3C" w:rsidP="0005086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50866">
                    <w:rPr>
                      <w:sz w:val="24"/>
                      <w:szCs w:val="24"/>
                      <w:lang w:val="ru-RU"/>
                    </w:rPr>
                    <w:t>Защита отчёта за соответствующий отчетный период</w:t>
                  </w:r>
                </w:p>
              </w:tc>
            </w:tr>
          </w:tbl>
          <w:p w:rsidR="00BD59A6" w:rsidRPr="00EB59B8" w:rsidRDefault="00BD59A6" w:rsidP="00BD59A6">
            <w:pPr>
              <w:ind w:firstLine="567"/>
              <w:rPr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815EBD" w:rsidTr="00587471">
        <w:trPr>
          <w:trHeight w:val="425"/>
        </w:trPr>
        <w:tc>
          <w:tcPr>
            <w:tcW w:w="9645" w:type="dxa"/>
            <w:gridSpan w:val="4"/>
          </w:tcPr>
          <w:p w:rsidR="00BD59A6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36D4E" w:rsidRPr="00815EBD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6D4E" w:rsidRPr="00815EBD" w:rsidRDefault="00B36D4E" w:rsidP="000935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15E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:rsidR="00C41353" w:rsidRPr="00EB59B8" w:rsidRDefault="00C41353" w:rsidP="00B36D4E">
            <w:pPr>
              <w:rPr>
                <w:lang w:val="ru-RU"/>
              </w:rPr>
            </w:pPr>
          </w:p>
        </w:tc>
      </w:tr>
      <w:tr w:rsidR="00BD59A6" w:rsidRPr="00815EBD" w:rsidTr="00587471">
        <w:trPr>
          <w:trHeight w:val="20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687DC0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36D4E" w:rsidRPr="00687DC0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>По итогам практики магис</w:t>
                  </w:r>
                  <w:r>
                    <w:rPr>
                      <w:color w:val="000000"/>
                      <w:sz w:val="28"/>
                      <w:lang w:val="ru-RU"/>
                    </w:rPr>
                    <w:t>трант  представляет на кафедру: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>–  отчет о прохождении практики (с приложением дневника и отзы</w:t>
                  </w:r>
                  <w:r>
                    <w:rPr>
                      <w:color w:val="000000"/>
                      <w:sz w:val="28"/>
                      <w:lang w:val="ru-RU"/>
                    </w:rPr>
                    <w:t>ва руководителя базы практики);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– реферативное описание литературных источников по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теме магистерской диссертации; </w:t>
                  </w:r>
                </w:p>
                <w:p w:rsidR="00B36D4E" w:rsidRDefault="00B36D4E" w:rsidP="0009356A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– текст подготовленной статьи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(доклада) по теме диссертации.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</w:p>
                <w:p w:rsidR="00E135F6" w:rsidRDefault="00E135F6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</w:rPr>
                  </w:pPr>
                </w:p>
                <w:p w:rsidR="005F4F04" w:rsidRPr="005F4F04" w:rsidRDefault="005F4F04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</w:rPr>
                  </w:pPr>
                </w:p>
                <w:p w:rsidR="00687DC0" w:rsidRPr="00687DC0" w:rsidRDefault="00687DC0" w:rsidP="00687DC0">
                  <w:pPr>
                    <w:ind w:firstLine="720"/>
                    <w:jc w:val="center"/>
                    <w:rPr>
                      <w:rFonts w:eastAsia="Calibri"/>
                      <w:b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color w:val="000000"/>
                      <w:sz w:val="28"/>
                      <w:szCs w:val="22"/>
                      <w:lang w:val="ru-RU"/>
                    </w:rPr>
                    <w:t>7.1.Структурные элементы отчёта о практике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- Титульный лист отчета (приложение 1)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Дневник (приложение 3)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Содержание отчета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- Приложения.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РАБОЧИЙ ГРАФИК И ИНДИВИДУАЛЬНОЕ ЗАДАНИЕ НА ПРАК-ТИКУ разрабатывает кафедра   для каждого обучающегося индивидуально и выдает ему перед выходом на практику.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СОДЕРЖАНИЕ ОТЧЕТА включает разделы программы практики с указанием страниц.</w:t>
                  </w:r>
                </w:p>
                <w:p w:rsidR="00687DC0" w:rsidRPr="00687DC0" w:rsidRDefault="00687DC0" w:rsidP="00687DC0">
                  <w:pPr>
                    <w:ind w:firstLine="720"/>
                    <w:jc w:val="both"/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687DC0" w:rsidRP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687DC0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687DC0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687DC0" w:rsidRPr="00687DC0" w:rsidRDefault="00687DC0" w:rsidP="00687DC0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Разделы в отчете нумеруются по порядку арабскими цифрами, например: </w:t>
                  </w: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lastRenderedPageBreak/>
                    <w:t>1., 2. и т.д.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687DC0" w:rsidRPr="00687DC0" w:rsidRDefault="00687DC0" w:rsidP="00687DC0">
                  <w:pPr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687DC0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687DC0" w:rsidRPr="00687DC0" w:rsidRDefault="00687DC0" w:rsidP="00687DC0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687DC0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687DC0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687DC0" w:rsidRPr="00687DC0" w:rsidRDefault="00687DC0" w:rsidP="00687DC0">
                  <w:pPr>
                    <w:shd w:val="clear" w:color="auto" w:fill="FFFFFF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687DC0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687DC0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E135F6" w:rsidRDefault="00E135F6" w:rsidP="00687DC0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</w:p>
                <w:p w:rsidR="00687DC0" w:rsidRPr="00687DC0" w:rsidRDefault="00AB5190" w:rsidP="00687DC0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line id="Прямая соединительная линия 6" o:sp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<v:stroke startarrow="block" endarrow="block"/>
                      </v:line>
                    </w:pict>
                  </w:r>
                  <w:r w:rsidR="00687DC0" w:rsidRPr="00687DC0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="00687DC0" w:rsidRPr="00687DC0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687DC0" w:rsidRPr="00687DC0" w:rsidRDefault="00687DC0" w:rsidP="00687DC0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687DC0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687DC0" w:rsidRPr="00687DC0" w:rsidRDefault="00AB5190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rect id="Прямоугольник 4" o:spid="_x0000_s1028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        <v:textbox style="mso-next-textbox:#Прямоугольник 4" inset="0,0,0,0">
                          <w:txbxContent>
                            <w:p w:rsidR="00B860CD" w:rsidRDefault="00B860CD" w:rsidP="00687DC0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t>1,5 инт.</w:t>
                              </w:r>
                            </w:p>
                          </w:txbxContent>
                        </v:textbox>
                      </v:rect>
                    </w:pict>
                  </w:r>
                </w:p>
                <w:p w:rsidR="00E135F6" w:rsidRDefault="00E135F6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:rsidR="00E135F6" w:rsidRDefault="00E135F6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:rsidR="00687DC0" w:rsidRPr="00687DC0" w:rsidRDefault="00687DC0" w:rsidP="00687DC0">
                  <w:pPr>
                    <w:tabs>
                      <w:tab w:val="left" w:pos="1080"/>
                      <w:tab w:val="left" w:leader="dot" w:pos="9129"/>
                    </w:tabs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687DC0" w:rsidRPr="00687DC0" w:rsidRDefault="00687DC0" w:rsidP="00687DC0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687DC0" w:rsidRPr="00687DC0" w:rsidRDefault="00687DC0" w:rsidP="00687DC0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верхнее – 2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нижнее – 2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левое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см.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верхнее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нижнее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левое – 2 см;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2 см.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Для ввода (и форматирования) текста используются: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шрифт – Times New Roman;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размер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начертание – обычное;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5F4F04" w:rsidRPr="008B690F" w:rsidRDefault="005F4F04" w:rsidP="005F4F0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5F4F04" w:rsidRPr="008B690F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</w:r>
                </w:p>
                <w:p w:rsidR="005F4F04" w:rsidRPr="00B509D8" w:rsidRDefault="005F4F04" w:rsidP="005F4F04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rPr>
                      <w:i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5F4F04" w:rsidRPr="008B690F" w:rsidRDefault="005F4F04" w:rsidP="005F4F04">
                  <w:pPr>
                    <w:pStyle w:val="ae"/>
                    <w:ind w:left="709"/>
                    <w:jc w:val="both"/>
                  </w:pPr>
                  <w:r w:rsidRPr="008B690F">
                    <w:t>Формулы могут размещаться: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5F4F04" w:rsidRPr="00B509D8" w:rsidRDefault="005F4F04" w:rsidP="005F4F04">
                  <w:pPr>
                    <w:pStyle w:val="ae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35pt;height:68.6pt" o:ole="" filled="t">
                        <v:imagedata r:id="rId11" o:title=""/>
                      </v:shape>
                      <o:OLEObject Type="Embed" ProgID="Equation.3" ShapeID="_x0000_i1025" DrawAspect="Content" ObjectID="_1846052405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5F4F04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5F4F04" w:rsidRPr="00B509D8" w:rsidRDefault="005F4F04" w:rsidP="005F4F04">
                  <w:pPr>
                    <w:pStyle w:val="ae"/>
                    <w:spacing w:before="120"/>
                    <w:jc w:val="center"/>
                    <w:rPr>
                      <w:lang w:val="ru-RU"/>
                    </w:rPr>
                  </w:pPr>
                  <w:r w:rsidRPr="005F4F04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5.3pt;height:21.75pt" o:ole="" filled="t">
                        <v:imagedata r:id="rId13" o:title=""/>
                      </v:shape>
                      <o:OLEObject Type="Embed" ProgID="Equation.3" ShapeID="_x0000_i1026" DrawAspect="Content" ObjectID="_1846052406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6pt;height:29.2pt" o:ole="" filled="t">
                        <v:imagedata r:id="rId15" o:title=""/>
                      </v:shape>
                      <o:OLEObject Type="Embed" ProgID="Equation.3" ShapeID="_x0000_i1027" DrawAspect="Content" ObjectID="_1846052407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5F4F04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5F4F04" w:rsidRPr="008B690F" w:rsidRDefault="005F4F04" w:rsidP="005F4F0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lastRenderedPageBreak/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5F4F04" w:rsidRPr="008B690F" w:rsidRDefault="005F4F04" w:rsidP="005F4F0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r w:rsidRPr="008B690F">
                    <w:rPr>
                      <w:sz w:val="28"/>
                      <w:szCs w:val="28"/>
                    </w:rPr>
                    <w:t>Например:</w:t>
                  </w:r>
                </w:p>
                <w:p w:rsidR="005F4F04" w:rsidRPr="00904466" w:rsidRDefault="005F4F04" w:rsidP="005F4F04">
                  <w:pPr>
                    <w:pStyle w:val="ae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2.2pt;height:65.9pt" o:ole="" filled="t">
                        <v:imagedata r:id="rId17" o:title=""/>
                      </v:shape>
                      <o:OLEObject Type="Embed" ProgID="Equation.3" ShapeID="_x0000_i1028" DrawAspect="Content" ObjectID="_1846052408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5F4F04" w:rsidRPr="00F104E2" w:rsidRDefault="005F4F04" w:rsidP="005F4F04">
                  <w:pPr>
                    <w:pStyle w:val="ae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ср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F104E2">
                    <w:rPr>
                      <w:sz w:val="28"/>
                      <w:szCs w:val="28"/>
                    </w:rPr>
                    <w:t>i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Размер шрифта внутри таблиц может быть уменьшен до 10-12 пт, межстрочный интервал – одинарный.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Если таблица занимает более одной страницы, ее продолжение имеет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lastRenderedPageBreak/>
                    <w:t>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5F4F04" w:rsidRPr="00F104E2" w:rsidRDefault="005F4F04" w:rsidP="005F4F04">
                  <w:pPr>
                    <w:pStyle w:val="ae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 w:rsidRPr="005F4F04"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5F4F04" w:rsidRPr="005F4F04" w:rsidTr="00774765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5F4F04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5F4F04" w:rsidRPr="005F4F04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5F4F04" w:rsidRPr="005F4F04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F4F04" w:rsidRPr="005F4F04" w:rsidTr="00774765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F4F04" w:rsidRDefault="005F4F04" w:rsidP="005F4F04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5F4F04" w:rsidRPr="005F4F04" w:rsidTr="00774765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5F4F04" w:rsidRPr="005F4F04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F4F04" w:rsidRPr="005F4F04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5F4F04" w:rsidRPr="00F104E2" w:rsidRDefault="005F4F04" w:rsidP="00774765">
                        <w:pPr>
                          <w:pStyle w:val="ae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F4F04" w:rsidRPr="005F4F04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5F4F04" w:rsidRPr="00F104E2" w:rsidRDefault="005F4F04" w:rsidP="005F4F0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редакторов. 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:rsidR="005F4F04" w:rsidRPr="006C22DF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lastRenderedPageBreak/>
                    <w:t>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5F4F04" w:rsidRPr="00F104E2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F104E2" w:rsidRDefault="005F4F04" w:rsidP="005F4F04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F104E2">
                    <w:rPr>
                      <w:rStyle w:val="ad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5F4F04" w:rsidRPr="00F104E2" w:rsidRDefault="005F4F04" w:rsidP="005F4F04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rPr>
                      <w:i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r w:rsidRPr="008B690F">
                    <w:rPr>
                      <w:sz w:val="28"/>
                      <w:szCs w:val="28"/>
                    </w:rPr>
                    <w:t>Первой пронумерованной должна быть четвертая страница.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lastRenderedPageBreak/>
                    <w:t xml:space="preserve">содержание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8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  <w:r w:rsidRPr="00B509D8">
                    <w:rPr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5F4F04" w:rsidRPr="00B509D8" w:rsidRDefault="005F4F04" w:rsidP="005F4F04">
                  <w:pPr>
                    <w:pStyle w:val="ae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5F4F04" w:rsidRPr="00F104E2" w:rsidRDefault="005F4F04" w:rsidP="005F4F04">
                  <w:pPr>
                    <w:pStyle w:val="ae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5F4F04" w:rsidRPr="00F104E2" w:rsidRDefault="005F4F04" w:rsidP="005F4F04">
                  <w:pPr>
                    <w:pStyle w:val="ae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:rsidR="005F4F04" w:rsidRPr="008B690F" w:rsidRDefault="005F4F04" w:rsidP="005F4F04">
                  <w:pPr>
                    <w:numPr>
                      <w:ilvl w:val="0"/>
                      <w:numId w:val="19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5F4F04" w:rsidRPr="008B690F" w:rsidRDefault="005F4F04" w:rsidP="005F4F0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5F4F04" w:rsidRPr="008B690F" w:rsidRDefault="005F4F04" w:rsidP="005F4F04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B36D4E" w:rsidRDefault="005F4F04" w:rsidP="005F4F04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687DC0" w:rsidRPr="00687DC0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687DC0"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:rsidR="005F4F04" w:rsidRPr="005F4F04" w:rsidRDefault="005F4F04" w:rsidP="005F4F04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54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1F14" w:rsidRPr="005F4F04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1F14" w:rsidRPr="00EC7EF2" w:rsidRDefault="00841F14" w:rsidP="000B25FB">
                  <w:pPr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EC7EF2">
                    <w:rPr>
                      <w:b/>
                      <w:sz w:val="28"/>
                      <w:szCs w:val="28"/>
                      <w:lang w:val="ru-RU"/>
                    </w:rPr>
                    <w:t xml:space="preserve">8. </w:t>
                  </w:r>
                  <w:r w:rsidR="008C5F51" w:rsidRPr="004A12ED">
                    <w:rPr>
                      <w:b/>
                      <w:sz w:val="28"/>
                      <w:szCs w:val="28"/>
                      <w:lang w:val="ru-RU"/>
                    </w:rPr>
                    <w:t>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AB5190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D59A6" w:rsidRPr="005F4F04" w:rsidTr="00BD59A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59A6" w:rsidRPr="006E57E1" w:rsidRDefault="00EC7EF2" w:rsidP="00EC7EF2">
                  <w:pPr>
                    <w:tabs>
                      <w:tab w:val="left" w:pos="3135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  <w:tr w:rsidR="00841F14" w:rsidRPr="00AB5190" w:rsidTr="0009356A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F51" w:rsidRPr="004A12ED" w:rsidRDefault="008C5F51" w:rsidP="008C5F51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t xml:space="preserve">Промежуточная аттестация обеспечивает оценивание результатов прохождения практики и проводится в форме зачета с оценкой. </w:t>
                  </w:r>
                </w:p>
                <w:p w:rsidR="008C5F51" w:rsidRPr="004A12ED" w:rsidRDefault="008C5F51" w:rsidP="008C5F51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lastRenderedPageBreak/>
                    <w:t>Неудовлетворительные результаты промежуточной аттестации по практике или не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4A12ED">
                    <w:rPr>
                      <w:sz w:val="28"/>
                      <w:lang w:val="ru-RU"/>
                    </w:rPr>
                    <w:t>прохождение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4F2C7F" w:rsidRPr="008C5F51" w:rsidRDefault="008C5F51" w:rsidP="008C5F51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="00841F14" w:rsidRPr="000524AB">
                    <w:rPr>
                      <w:rFonts w:ascii="TimesNewRomanPSMT" w:eastAsiaTheme="minorHAnsi" w:hAnsi="TimesNewRomanPSMT" w:cs="TimesNewRomanPSMT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BD59A6" w:rsidRPr="006E57E1" w:rsidRDefault="00BD59A6" w:rsidP="00BD59A6">
            <w:pPr>
              <w:rPr>
                <w:lang w:val="ru-RU"/>
              </w:rPr>
            </w:pPr>
          </w:p>
        </w:tc>
      </w:tr>
      <w:tr w:rsidR="00BD59A6" w:rsidRPr="00AB5190" w:rsidTr="00587471">
        <w:trPr>
          <w:trHeight w:val="147"/>
        </w:trPr>
        <w:tc>
          <w:tcPr>
            <w:tcW w:w="20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0573B9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147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87E0A" w:rsidRPr="005F4F04" w:rsidTr="0009356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7E0A" w:rsidRPr="001549F2" w:rsidRDefault="00987E0A" w:rsidP="000935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BD59A6" w:rsidTr="00587471">
        <w:trPr>
          <w:trHeight w:val="425"/>
        </w:trPr>
        <w:tc>
          <w:tcPr>
            <w:tcW w:w="9645" w:type="dxa"/>
            <w:gridSpan w:val="4"/>
          </w:tcPr>
          <w:p w:rsidR="00A80CBD" w:rsidRDefault="00A80CBD" w:rsidP="0009356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D59A6" w:rsidRPr="0009356A" w:rsidRDefault="0009356A" w:rsidP="0009356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9356A">
              <w:rPr>
                <w:b/>
                <w:sz w:val="28"/>
                <w:szCs w:val="28"/>
                <w:lang w:val="ru-RU"/>
              </w:rPr>
              <w:t>Основная литература</w:t>
            </w:r>
          </w:p>
        </w:tc>
      </w:tr>
      <w:tr w:rsidR="00BD59A6" w:rsidRPr="00BD59A6" w:rsidTr="00587471">
        <w:trPr>
          <w:trHeight w:val="167"/>
        </w:trPr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AB5190" w:rsidTr="00587471">
        <w:tc>
          <w:tcPr>
            <w:tcW w:w="20" w:type="dxa"/>
          </w:tcPr>
          <w:p w:rsidR="00BD59A6" w:rsidRPr="006E57E1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625" w:type="dxa"/>
            <w:gridSpan w:val="3"/>
          </w:tcPr>
          <w:p w:rsidR="002A73A2" w:rsidRDefault="00BD0D17" w:rsidP="002A73A2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</w:t>
            </w:r>
            <w:r w:rsidR="00971F12">
              <w:rPr>
                <w:color w:val="000000"/>
                <w:sz w:val="28"/>
                <w:lang w:val="ru-RU"/>
              </w:rPr>
              <w:t xml:space="preserve">. </w:t>
            </w:r>
            <w:r w:rsidR="002A73A2" w:rsidRPr="002A73A2">
              <w:rPr>
                <w:color w:val="000000"/>
                <w:sz w:val="28"/>
                <w:lang w:val="ru-RU"/>
              </w:rPr>
              <w:t xml:space="preserve">Афанасьев, В. В.  Методология и методы научного исследования : учебник для вузов / В. В. Афанасьев, О. В. Грибкова, Л. И. Уколова. — 2-е изд., перераб. и доп. — Москва : Издательство Юрайт, 2025. — 147 с. — (Высшее образование). — ISBN 978-5-534-17663-6. — Текст : электронный // Образовательная платформа Юрайт [сайт]. — URL: </w:t>
            </w:r>
            <w:hyperlink r:id="rId19" w:history="1">
              <w:r w:rsidR="002A73A2" w:rsidRPr="002336D6">
                <w:rPr>
                  <w:rStyle w:val="a7"/>
                  <w:sz w:val="28"/>
                  <w:lang w:val="ru-RU"/>
                </w:rPr>
                <w:t>https://urait.ru/bcode/558820</w:t>
              </w:r>
            </w:hyperlink>
            <w:r w:rsidR="002A73A2">
              <w:rPr>
                <w:color w:val="000000"/>
                <w:sz w:val="28"/>
                <w:lang w:val="ru-RU"/>
              </w:rPr>
              <w:t xml:space="preserve"> </w:t>
            </w:r>
          </w:p>
          <w:p w:rsidR="002A73A2" w:rsidRDefault="002A73A2" w:rsidP="002A73A2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2A73A2">
              <w:rPr>
                <w:color w:val="000000"/>
                <w:sz w:val="28"/>
                <w:lang w:val="ru-RU"/>
              </w:rPr>
              <w:t>2.</w:t>
            </w:r>
            <w:r w:rsidRPr="002A73A2">
              <w:rPr>
                <w:color w:val="000000"/>
                <w:sz w:val="28"/>
                <w:lang w:val="ru-RU"/>
              </w:rPr>
              <w:tab/>
              <w:t xml:space="preserve">Байбородова, Л. В.  Методология и методы научного исследования : учебник для вузов / Л. В. Байбородова, А. П. Чернявская. — 2-е изд., испр. и доп. — Москва : Издательство Юрайт, 2025. — 221 с. — (Высшее образование). — ISBN 978-5-534-06257-1. — Текст : электронный // Образовательная платформа Юрайт [сайт]. — URL: </w:t>
            </w:r>
            <w:hyperlink r:id="rId20" w:history="1">
              <w:r w:rsidRPr="002336D6">
                <w:rPr>
                  <w:rStyle w:val="a7"/>
                  <w:sz w:val="28"/>
                  <w:lang w:val="ru-RU"/>
                </w:rPr>
                <w:t>https://urait.ru/bcode/562034</w:t>
              </w:r>
            </w:hyperlink>
          </w:p>
          <w:p w:rsidR="00BD0D17" w:rsidRPr="0009356A" w:rsidRDefault="002A73A2" w:rsidP="002A73A2">
            <w:pPr>
              <w:ind w:firstLine="567"/>
              <w:jc w:val="both"/>
              <w:rPr>
                <w:lang w:val="ru-RU"/>
              </w:rPr>
            </w:pPr>
            <w:r w:rsidRPr="002A73A2">
              <w:rPr>
                <w:color w:val="000000"/>
                <w:sz w:val="28"/>
                <w:lang w:val="ru-RU"/>
              </w:rPr>
              <w:t>3.</w:t>
            </w:r>
            <w:r w:rsidRPr="002A73A2">
              <w:rPr>
                <w:color w:val="000000"/>
                <w:sz w:val="28"/>
                <w:lang w:val="ru-RU"/>
              </w:rPr>
              <w:tab/>
              <w:t xml:space="preserve">Горелов, Н. А.  Методология научных исследований : учебник и практикум для вузов / Н. А. Горелов, О. Н. Кораблева, Д. В. Круглов. — 3-е изд., перераб. и доп. — Москва : Издательство Юрайт, 2025. — 390 с. — (Высшее образование). — ISBN 978-5-534-16519-7. — Текст : электронный // Образовательная платформа Юрайт [сайт]. — URL: </w:t>
            </w:r>
            <w:hyperlink r:id="rId21" w:history="1">
              <w:r w:rsidRPr="002336D6">
                <w:rPr>
                  <w:rStyle w:val="a7"/>
                  <w:sz w:val="28"/>
                  <w:lang w:val="ru-RU"/>
                </w:rPr>
                <w:t>https://urait.ru/bcode/560121</w:t>
              </w:r>
            </w:hyperlink>
            <w:r>
              <w:rPr>
                <w:color w:val="000000"/>
                <w:sz w:val="28"/>
                <w:lang w:val="ru-RU"/>
              </w:rPr>
              <w:t xml:space="preserve"> </w:t>
            </w:r>
            <w:r w:rsidRPr="002A73A2">
              <w:rPr>
                <w:color w:val="000000"/>
                <w:sz w:val="28"/>
                <w:lang w:val="ru-RU"/>
              </w:rPr>
              <w:t xml:space="preserve">  </w:t>
            </w: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p w:rsidR="00BD59A6" w:rsidRPr="006E57E1" w:rsidRDefault="00BD59A6" w:rsidP="00BD59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DD7CED" w:rsidRPr="00056565" w:rsidTr="00C50EDE">
              <w:trPr>
                <w:trHeight w:val="319"/>
              </w:trPr>
              <w:tc>
                <w:tcPr>
                  <w:tcW w:w="9631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D7CED" w:rsidRDefault="00DD7CED" w:rsidP="00C50EDE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Дополнительная учебная литература</w:t>
                  </w:r>
                </w:p>
                <w:p w:rsidR="00DD7CED" w:rsidRPr="00056565" w:rsidRDefault="00DD7CED" w:rsidP="00C50EDE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DD7CED" w:rsidRPr="005F4F04" w:rsidTr="00C50EDE">
              <w:trPr>
                <w:trHeight w:val="319"/>
              </w:trPr>
              <w:tc>
                <w:tcPr>
                  <w:tcW w:w="9631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tbl>
                  <w:tblPr>
                    <w:tblW w:w="974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41"/>
                  </w:tblGrid>
                  <w:tr w:rsidR="002A73A2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Дыбская, В. В.  Логистика : учебник для вузов / В. В. Дыбская, В. И. Сергеев ; под общей редакцией В. И. Сергеева. — Москва : Издательство Юрайт, 2025. — 657 с. — (Высшее образование). — ISBN 978-5-534-18477-8. — Текст : электронный // Образовательная платформа Юрайт [сайт]. — URL: </w:t>
                        </w:r>
                        <w:hyperlink r:id="rId22" w:history="1">
                          <w:r w:rsidRPr="008A7EED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https://urait.ru/bcode/568937</w:t>
                          </w:r>
                        </w:hyperlink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A73A2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5. Гаджинский, А. М. Проектирование товаропроводящих систем на основе логистики : учебник / А. М. Гаджинский. - 4-е изд., стер. - Москва : Дашков и К, 2023. - 322 с. - ISBN 978-5-394-05119-7. - Текст : электронный. - URL: </w:t>
                        </w:r>
                        <w:hyperlink r:id="rId23" w:history="1">
                          <w:r w:rsidRPr="008A7EED">
                            <w:rPr>
                              <w:rStyle w:val="a7"/>
                              <w:sz w:val="28"/>
                              <w:szCs w:val="28"/>
                              <w:lang w:val="ru-RU"/>
                            </w:rPr>
                            <w:t>https://znanium.com/catalog/product/2083929</w:t>
                          </w:r>
                        </w:hyperlink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A73A2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A7EED">
                          <w:rPr>
                            <w:sz w:val="28"/>
                            <w:szCs w:val="28"/>
                            <w:lang w:val="ru-RU"/>
                          </w:rPr>
                          <w:t xml:space="preserve">6. </w:t>
                        </w: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Левкин, Г. Г.  Контроллинг логистических систем : учебник для вузов / Г. Г. Левкин, Н. Б. Куршакова. — 2-е изд., испр. и доп. — Москва : Издательство Юрайт, 2025. — 167 с. — (Высшее образование). — ISBN 978-5-534-07787-2. — Текст : электронный // Образовательная платформа Юрайт [сайт]. — URL: </w:t>
                        </w: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https://urait.ru/bcode/562859 </w:t>
                        </w:r>
                      </w:p>
                    </w:tc>
                  </w:tr>
                  <w:tr w:rsidR="002A73A2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A73A2" w:rsidRPr="002A73A2" w:rsidRDefault="002A73A2" w:rsidP="002A73A2">
                        <w:pPr>
                          <w:ind w:firstLine="346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7. Лукинский, В. С.  Логистика и управление цепями поставок : учебник и практикум для вузов / В. С. Лукинский, В. В. Лукинский, Н. Г. Плетнева. — 2-е изд., перераб. и доп. — Москва : Издательство Юрайт, 2025. — 434 с. — (Высшее образование). — ISBN 978-5-534-18570-6. — Текст : электронный // Образовательная платформа Юрайт [сайт]. — URL: </w:t>
                        </w:r>
                        <w:hyperlink r:id="rId24" w:history="1">
                          <w:r w:rsidRPr="008A7EED">
                            <w:rPr>
                              <w:rStyle w:val="a7"/>
                              <w:sz w:val="28"/>
                              <w:lang w:val="ru-RU"/>
                            </w:rPr>
                            <w:t>https://urait.ru/bcode/560301</w:t>
                          </w:r>
                        </w:hyperlink>
                        <w:r w:rsidRPr="008A7EED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DD7CED" w:rsidRPr="005F4F04" w:rsidTr="00A80CBD">
                    <w:trPr>
                      <w:trHeight w:val="279"/>
                    </w:trPr>
                    <w:tc>
                      <w:tcPr>
                        <w:tcW w:w="974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5F51" w:rsidRDefault="008C5F51" w:rsidP="00C50EDE">
                        <w:pPr>
                          <w:ind w:firstLine="56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8C5F51" w:rsidRDefault="008C5F51" w:rsidP="008C5F5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Ресурсы сети «Интернет»</w:t>
                        </w:r>
                      </w:p>
                      <w:p w:rsidR="008C5F51" w:rsidRDefault="008C5F51" w:rsidP="008C5F5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</w:p>
                      <w:tbl>
                        <w:tblPr>
                          <w:tblW w:w="978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7"/>
                        </w:tblGrid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Издательский дом «Российская торговля»: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ros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torg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net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Информационный портал по стандартизации Федерального агентства по техническому регулированию и метрологии: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standard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gost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wps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portal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маркетинговые исследования, электронная библиотека, обзоры рынков: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consultant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ruaup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Научная электронная библиотека: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elibrary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Основы бизнеса и предпринимательства: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business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info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net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3F2CE8" w:rsidRDefault="008C5F51" w:rsidP="00AC0805">
                              <w:pPr>
                                <w:rPr>
                                  <w:lang w:val="ru-RU"/>
                                </w:rPr>
                              </w:pP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- Розничная торговля: новости, блоги, аналитика: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torgrus</w:t>
                              </w:r>
                              <w:r w:rsidRPr="003F2CE8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com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Pr="00952E76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Официальный сайт информационно-правового портала «Гарант»: </w:t>
                              </w:r>
                              <w:r w:rsidRPr="00952E76">
                                <w:rPr>
                                  <w:sz w:val="28"/>
                                </w:rPr>
                                <w:t>www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952E76">
                                <w:rPr>
                                  <w:sz w:val="28"/>
                                </w:rPr>
                                <w:t>garant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952E76">
                                <w:rPr>
                                  <w:sz w:val="28"/>
                                </w:rPr>
                                <w:t>ru</w:t>
                              </w:r>
                            </w:p>
                          </w:tc>
                        </w:tr>
                        <w:tr w:rsidR="008C5F51" w:rsidRPr="005F4F04" w:rsidTr="00AC0805">
                          <w:trPr>
                            <w:trHeight w:val="285"/>
                          </w:trPr>
                          <w:tc>
                            <w:tcPr>
                              <w:tcW w:w="978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5F51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Официальный сайт информационно-правового портала «КонсультантПлюс»: </w:t>
                              </w:r>
                              <w:hyperlink r:id="rId25" w:history="1"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www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  <w:lang w:val="ru-RU"/>
                                  </w:rPr>
                                  <w:t>.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consultant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  <w:lang w:val="ru-RU"/>
                                  </w:rPr>
                                  <w:t>.</w:t>
                                </w:r>
                                <w:r w:rsidRPr="00CB5E31">
                                  <w:rPr>
                                    <w:rStyle w:val="a7"/>
                                    <w:sz w:val="28"/>
                                  </w:rPr>
                                  <w:t>ru</w:t>
                                </w:r>
                              </w:hyperlink>
                            </w:p>
                            <w:p w:rsidR="008C5F51" w:rsidRPr="00952E76" w:rsidRDefault="008C5F51" w:rsidP="00AC0805">
                              <w:pPr>
                                <w:rPr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lang w:val="ru-RU"/>
                                </w:rPr>
                                <w:t xml:space="preserve">- 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 xml:space="preserve">Электронная библиотечная система издательства «ИНФРА-М»: </w:t>
                              </w:r>
                              <w:r w:rsidRPr="007F1FD8">
                                <w:rPr>
                                  <w:sz w:val="28"/>
                                </w:rPr>
                                <w:t>www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7F1FD8">
                                <w:rPr>
                                  <w:sz w:val="28"/>
                                </w:rPr>
                                <w:t>znanium</w:t>
                              </w:r>
                              <w:r w:rsidRPr="00952E76">
                                <w:rPr>
                                  <w:sz w:val="28"/>
                                  <w:lang w:val="ru-RU"/>
                                </w:rPr>
                                <w:t>.</w:t>
                              </w:r>
                              <w:r w:rsidRPr="007F1FD8">
                                <w:rPr>
                                  <w:sz w:val="28"/>
                                </w:rPr>
                                <w:t>com</w:t>
                              </w:r>
                            </w:p>
                          </w:tc>
                        </w:tr>
                      </w:tbl>
                      <w:p w:rsidR="008C5F51" w:rsidRPr="003F2CE8" w:rsidRDefault="008C5F51" w:rsidP="00C50ED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D7CED" w:rsidRPr="00A3721E" w:rsidRDefault="00DD7CED" w:rsidP="00C50ED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59A6" w:rsidRPr="00FD0E40" w:rsidRDefault="00BD59A6" w:rsidP="00BD59A6">
            <w:pPr>
              <w:rPr>
                <w:highlight w:val="yellow"/>
                <w:lang w:val="ru-RU"/>
              </w:rPr>
            </w:pPr>
          </w:p>
        </w:tc>
      </w:tr>
      <w:tr w:rsidR="00BD59A6" w:rsidRPr="005F4F04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46789D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789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2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1D6D69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9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"/>
              <w:gridCol w:w="1892"/>
              <w:gridCol w:w="2552"/>
              <w:gridCol w:w="2268"/>
              <w:gridCol w:w="2027"/>
            </w:tblGrid>
            <w:tr w:rsidR="008C5F51" w:rsidRPr="005F4F04" w:rsidTr="00AC0805">
              <w:tc>
                <w:tcPr>
                  <w:tcW w:w="513" w:type="dxa"/>
                  <w:vMerge w:val="restart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№ п/п</w:t>
                  </w:r>
                </w:p>
              </w:tc>
              <w:tc>
                <w:tcPr>
                  <w:tcW w:w="4444" w:type="dxa"/>
                  <w:gridSpan w:val="2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Комплект лицензионного </w:t>
                  </w:r>
                  <w:r w:rsidRPr="00E91EAE">
                    <w:rPr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295" w:type="dxa"/>
                  <w:gridSpan w:val="2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8C5F51" w:rsidRPr="005F4F04" w:rsidTr="00AC0805">
              <w:tc>
                <w:tcPr>
                  <w:tcW w:w="513" w:type="dxa"/>
                  <w:vMerge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8C5F51" w:rsidRPr="00952E76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027" w:type="dxa"/>
                  <w:shd w:val="clear" w:color="auto" w:fill="auto"/>
                  <w:vAlign w:val="center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Word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Архиватор 7z</w:t>
                  </w:r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Яндекс.Браузер</w:t>
                  </w:r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Office 365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Adobe Acrobat Reader DC</w:t>
                  </w: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Яндекс.Диск</w:t>
                  </w:r>
                </w:p>
              </w:tc>
            </w:tr>
            <w:tr w:rsidR="008C5F51" w:rsidRPr="005F4F04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PowerPoint</w:t>
                  </w:r>
                </w:p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/>
                      <w:color w:val="000000"/>
                      <w:lang w:val="ru-RU"/>
                    </w:rPr>
                  </w:pPr>
                  <w:r w:rsidRPr="00952E76">
                    <w:rPr>
                      <w:bCs/>
                      <w:color w:val="000000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952E76" w:rsidRDefault="008C5F51" w:rsidP="00AC0805">
                  <w:pPr>
                    <w:contextualSpacing/>
                    <w:rPr>
                      <w:bCs/>
                      <w:color w:val="000000"/>
                      <w:lang w:val="ru-RU"/>
                    </w:rPr>
                  </w:pPr>
                </w:p>
              </w:tc>
            </w:tr>
            <w:tr w:rsidR="008C5F51" w:rsidRPr="00E91EAE" w:rsidTr="00AC0805">
              <w:tc>
                <w:tcPr>
                  <w:tcW w:w="513" w:type="dxa"/>
                  <w:shd w:val="clear" w:color="auto" w:fill="auto"/>
                  <w:vAlign w:val="center"/>
                </w:tcPr>
                <w:p w:rsidR="008C5F51" w:rsidRPr="00E91EAE" w:rsidRDefault="008C5F51" w:rsidP="00AC0805">
                  <w:pPr>
                    <w:contextualSpacing/>
                    <w:jc w:val="center"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lastRenderedPageBreak/>
                    <w:t>4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  <w:r w:rsidRPr="00E91EAE">
                    <w:rPr>
                      <w:bCs/>
                      <w:color w:val="000000"/>
                    </w:rPr>
                    <w:t>Microsoft Excel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027" w:type="dxa"/>
                  <w:shd w:val="clear" w:color="auto" w:fill="auto"/>
                </w:tcPr>
                <w:p w:rsidR="008C5F51" w:rsidRPr="00E91EAE" w:rsidRDefault="008C5F51" w:rsidP="00AC0805">
                  <w:pPr>
                    <w:contextualSpacing/>
                    <w:rPr>
                      <w:bCs/>
                      <w:color w:val="000000"/>
                    </w:rPr>
                  </w:pP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BD7EE3" w:rsidTr="00587471">
        <w:trPr>
          <w:trHeight w:val="114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</w:tr>
      <w:tr w:rsidR="00BD59A6" w:rsidRPr="00BD7EE3" w:rsidTr="00587471">
        <w:trPr>
          <w:trHeight w:val="37"/>
        </w:trPr>
        <w:tc>
          <w:tcPr>
            <w:tcW w:w="20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9579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</w:tr>
      <w:tr w:rsidR="00BD59A6" w:rsidRPr="005F4F04" w:rsidTr="00587471">
        <w:trPr>
          <w:trHeight w:val="77"/>
        </w:trPr>
        <w:tc>
          <w:tcPr>
            <w:tcW w:w="20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23" w:type="dxa"/>
          </w:tcPr>
          <w:p w:rsidR="00BD59A6" w:rsidRPr="00BD7EE3" w:rsidRDefault="00BD59A6" w:rsidP="00BD59A6">
            <w:pPr>
              <w:pStyle w:val="EmptyLayoutCell"/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Default="00DD7CED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718"/>
                    <w:gridCol w:w="4736"/>
                  </w:tblGrid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50866" w:rsidRPr="00933D81" w:rsidRDefault="00050866" w:rsidP="00050866">
                        <w:pPr>
                          <w:contextualSpacing/>
                          <w:jc w:val="center"/>
                        </w:pPr>
                        <w:r w:rsidRPr="00933D81">
                          <w:t>№ и наименование аудитории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50866" w:rsidRPr="00933D81" w:rsidRDefault="00050866" w:rsidP="00050866">
                        <w:pPr>
                          <w:contextualSpacing/>
                          <w:jc w:val="center"/>
                        </w:pPr>
                        <w:r w:rsidRPr="00933D81">
                          <w:t>Перечень основного оборудования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r w:rsidRPr="009E48DB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9E48DB">
                          <w:rPr>
                            <w:lang w:val="ru-RU"/>
                          </w:rPr>
                          <w:t xml:space="preserve"> </w:t>
                        </w:r>
                        <w:r w:rsidRPr="00933D81">
                          <w:rPr>
                            <w:lang w:eastAsia="ru-RU"/>
                          </w:rPr>
                          <w:t>Книжный фонд  443159 печатных единиц.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209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9E48DB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9E48DB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r w:rsidRPr="00933D81">
                          <w:rPr>
                            <w:rFonts w:eastAsia="Calibri"/>
                          </w:rPr>
                          <w:t>Мультимедийное оборудование: персональный компьютер (15 шт.).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215</w:t>
                        </w:r>
                      </w:p>
                      <w:p w:rsidR="00050866" w:rsidRPr="009E48DB" w:rsidRDefault="00050866" w:rsidP="00050866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деятельности</w:t>
                        </w:r>
                      </w:p>
                      <w:p w:rsidR="00050866" w:rsidRPr="009E48DB" w:rsidRDefault="00050866" w:rsidP="00050866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прикладных проблем кооперации"</w:t>
                        </w:r>
                      </w:p>
                      <w:p w:rsidR="00050866" w:rsidRPr="00933D81" w:rsidRDefault="00050866" w:rsidP="00050866">
                        <w:pPr>
                          <w:contextualSpacing/>
                          <w:rPr>
                            <w:lang w:eastAsia="ru-RU"/>
                          </w:rPr>
                        </w:pPr>
                        <w:r w:rsidRPr="00933D81">
                          <w:rPr>
                            <w:lang w:eastAsia="ru-RU"/>
                          </w:rPr>
                          <w:t>Лаборатория информатики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9E48DB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9E48DB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r w:rsidRPr="00933D81">
                          <w:rPr>
                            <w:rFonts w:eastAsia="Calibri"/>
                          </w:rPr>
                          <w:t>Мультимедийное оборудование: персональный компьютер (25шт.).</w:t>
                        </w:r>
                      </w:p>
                    </w:tc>
                  </w:tr>
                  <w:tr w:rsidR="00050866" w:rsidRPr="00933D81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/>
                          </w:rPr>
                          <w:t>№ 407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050866" w:rsidRPr="009E48DB" w:rsidRDefault="00050866" w:rsidP="00050866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  <w:p w:rsidR="00050866" w:rsidRPr="00933D81" w:rsidRDefault="00050866" w:rsidP="00050866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933D81">
                          <w:rPr>
                            <w:lang w:eastAsia="ru-RU"/>
                          </w:rPr>
                          <w:t>Кабинет коммерческой деятельности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eastAsia="ru-RU"/>
                          </w:rPr>
                        </w:pPr>
                        <w:r w:rsidRPr="009E48DB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 меловая</w:t>
                        </w:r>
                        <w:r w:rsidRPr="009E48DB">
                          <w:rPr>
                            <w:lang w:val="ru-RU" w:eastAsia="ru-RU"/>
                          </w:rPr>
                          <w:t xml:space="preserve">. </w:t>
                        </w:r>
                        <w:r w:rsidRPr="00933D81">
                          <w:rPr>
                            <w:lang w:eastAsia="ru-RU"/>
                          </w:rPr>
                          <w:t>Стенды.</w:t>
                        </w:r>
                      </w:p>
                    </w:tc>
                  </w:tr>
                  <w:tr w:rsidR="00050866" w:rsidRPr="005F4F04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r w:rsidRPr="00933D81">
                          <w:t>№ 423</w:t>
                        </w:r>
                      </w:p>
                      <w:p w:rsidR="00050866" w:rsidRPr="00933D81" w:rsidRDefault="00050866" w:rsidP="00050866">
                        <w:pPr>
                          <w:ind w:right="170"/>
                          <w:contextualSpacing/>
                          <w:jc w:val="both"/>
                        </w:pPr>
                        <w:r w:rsidRPr="00933D81">
                          <w:rPr>
                            <w:lang w:eastAsia="ru-RU"/>
                          </w:rPr>
                          <w:t>Лаборатория логистики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rPr>
                            <w:lang w:val="ru-RU" w:eastAsia="ru-RU"/>
                          </w:rPr>
                        </w:pPr>
                        <w:r w:rsidRPr="009E48DB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 меловая</w:t>
                        </w:r>
                        <w:r w:rsidRPr="009E48DB">
                          <w:rPr>
                            <w:lang w:val="ru-RU" w:eastAsia="ru-RU"/>
                          </w:rPr>
                          <w:t>. Мультимедийное оборудование: персональный компьютер, проектор с экраном.</w:t>
                        </w:r>
                      </w:p>
                    </w:tc>
                  </w:tr>
                  <w:tr w:rsidR="00050866" w:rsidRPr="005F4F04" w:rsidTr="00050866">
                    <w:trPr>
                      <w:trHeight w:val="281"/>
                    </w:trPr>
                    <w:tc>
                      <w:tcPr>
                        <w:tcW w:w="47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33D81" w:rsidRDefault="00050866" w:rsidP="00050866">
                        <w:pPr>
                          <w:ind w:right="170"/>
                          <w:contextualSpacing/>
                        </w:pPr>
                        <w:r w:rsidRPr="00933D81">
                          <w:t>Помещение для самостоятельной работы</w:t>
                        </w:r>
                      </w:p>
                    </w:tc>
                    <w:tc>
                      <w:tcPr>
                        <w:tcW w:w="47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50866" w:rsidRPr="009E48DB" w:rsidRDefault="00050866" w:rsidP="00050866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9E48DB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65127C" w:rsidRDefault="0065127C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72130" w:rsidRDefault="00B72130" w:rsidP="00C50ED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pPr w:leftFromText="180" w:rightFromText="180" w:vertAnchor="text" w:horzAnchor="margin" w:tblpY="-197"/>
                    <w:tblOverlap w:val="never"/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D7CED" w:rsidRPr="005F4F04" w:rsidTr="00B72130">
                    <w:trPr>
                      <w:trHeight w:val="383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5F51" w:rsidRPr="004A12ED" w:rsidRDefault="008C5F51" w:rsidP="008C5F5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lastRenderedPageBreak/>
                          <w:t xml:space="preserve">   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Практика проводится в СибУПК</w:t>
                        </w:r>
                        <w:r w:rsidRPr="004A12ED">
                          <w:rPr>
                            <w:sz w:val="28"/>
                            <w:lang w:val="ru-RU"/>
                          </w:rPr>
                          <w:t>, на  выпускающей кафедре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Помещения для прохождения практики обучающихся оснащены компьютерной техникой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5368B">
                          <w:rPr>
                            <w:color w:val="000000"/>
                            <w:sz w:val="28"/>
                            <w:lang w:val="ru-RU"/>
                          </w:rPr>
                          <w:t>и техническими средствами обучения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      </w:r>
                        <w:r>
                          <w:rPr>
                            <w:sz w:val="28"/>
                            <w:lang w:val="ru-RU"/>
                          </w:rPr>
                          <w:t>университета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8C5F51" w:rsidRPr="004A12ED" w:rsidRDefault="008C5F51" w:rsidP="008C5F51">
                        <w:pPr>
                          <w:ind w:firstLine="56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1" w:name="_Hlk91066133"/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      </w:r>
                      </w:p>
                      <w:p w:rsidR="00B72130" w:rsidRPr="00A02A49" w:rsidRDefault="008C5F51" w:rsidP="008C5F51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4A12ED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      </w:r>
                        <w:bookmarkEnd w:id="1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D59A6" w:rsidRPr="001C03E7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1C03E7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2F56E9" w:rsidTr="00587471">
        <w:tc>
          <w:tcPr>
            <w:tcW w:w="9645" w:type="dxa"/>
            <w:gridSpan w:val="4"/>
          </w:tcPr>
          <w:p w:rsidR="005F4F04" w:rsidRDefault="005F4F04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A02A49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2F56E9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5F51" w:rsidRPr="00AC0805" w:rsidRDefault="00DD7CED" w:rsidP="008C5F51">
                  <w:pPr>
                    <w:ind w:firstLine="709"/>
                    <w:jc w:val="both"/>
                    <w:rPr>
                      <w:color w:val="FF0000"/>
                      <w:sz w:val="28"/>
                      <w:szCs w:val="28"/>
                      <w:lang w:val="ru-RU"/>
                    </w:rPr>
                  </w:pPr>
                  <w:r w:rsidRPr="00EB59B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8C5F51" w:rsidRPr="00AC0805">
                    <w:rPr>
                      <w:sz w:val="28"/>
                      <w:szCs w:val="28"/>
                      <w:lang w:val="ru-RU"/>
                    </w:rPr>
                    <w:t xml:space="preserve">Организация и руководство практикой осуществляется на основе </w:t>
                  </w:r>
                  <w:r w:rsidR="00AC0805" w:rsidRPr="00AC0805">
                    <w:rPr>
                      <w:sz w:val="28"/>
                      <w:szCs w:val="28"/>
                      <w:lang w:val="ru-RU"/>
                    </w:rPr>
                    <w:t xml:space="preserve">Положения о практической подготовке обучающихся Сибирского университета потребительской кооперации (СибУПК) </w:t>
                  </w:r>
                  <w:r w:rsidR="00E135F6" w:rsidRPr="00E135F6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E135F6" w:rsidRPr="00E135F6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E135F6" w:rsidRPr="00E135F6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C5F51" w:rsidRPr="00AC080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8C5F51" w:rsidRPr="00AC0805">
                    <w:rPr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87DC0" w:rsidRP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Направление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университета.</w:t>
                  </w:r>
                </w:p>
                <w:p w:rsidR="00687DC0" w:rsidRDefault="00687DC0" w:rsidP="00687DC0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87DC0">
                    <w:rPr>
                      <w:rFonts w:eastAsia="Calibri"/>
                      <w:sz w:val="28"/>
                      <w:szCs w:val="28"/>
                      <w:lang w:val="ru-RU"/>
                    </w:rPr>
                    <w:t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 (ОППСТ).</w:t>
                  </w:r>
                </w:p>
                <w:p w:rsidR="00B860CD" w:rsidRDefault="00B860CD" w:rsidP="00687DC0">
                  <w:pPr>
                    <w:ind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>В процессе инструктажа обучающимся доводится информация об особенностях организации практической подготовки в форме практики.</w:t>
                  </w:r>
                </w:p>
                <w:p w:rsidR="00B860CD" w:rsidRDefault="00B860CD" w:rsidP="00687DC0">
                  <w:pPr>
                    <w:ind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8E15F6" w:rsidRPr="00C6768C" w:rsidRDefault="00E85358" w:rsidP="008E15F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 окончании</w:t>
                  </w:r>
                  <w:r w:rsidR="008E15F6" w:rsidRPr="00C6768C">
                    <w:rPr>
                      <w:sz w:val="28"/>
                      <w:szCs w:val="28"/>
                    </w:rPr>
                    <w:t xml:space="preserve"> практики обучающиеся сдают руководителю:</w:t>
                  </w:r>
                </w:p>
                <w:p w:rsidR="008E15F6" w:rsidRPr="00C6768C" w:rsidRDefault="008E15F6" w:rsidP="008E15F6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C6768C">
                    <w:rPr>
                      <w:sz w:val="28"/>
                      <w:szCs w:val="28"/>
                    </w:rPr>
                    <w:t xml:space="preserve">а) подписанный рабочий </w:t>
                  </w:r>
                  <w:r>
                    <w:rPr>
                      <w:sz w:val="28"/>
                      <w:szCs w:val="28"/>
                    </w:rPr>
                    <w:t>график и индивидуальное задание и дневник;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реферативное описание литературных источников по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теме магистерской диссертации, </w:t>
                  </w:r>
                  <w:r w:rsidRPr="003F2CE8">
                    <w:rPr>
                      <w:color w:val="000000"/>
                      <w:sz w:val="28"/>
                      <w:lang w:val="ru-RU"/>
                    </w:rPr>
                    <w:t xml:space="preserve">текст подготовленной статьи </w:t>
                  </w:r>
                  <w:r>
                    <w:rPr>
                      <w:color w:val="000000"/>
                      <w:sz w:val="28"/>
                      <w:lang w:val="ru-RU"/>
                    </w:rPr>
                    <w:t>(доклада) по теме диссертации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Результаты прохождения практики обобщаются на итоговой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lastRenderedPageBreak/>
                    <w:t>конференции, которая проводится в последний день практики.</w:t>
                  </w:r>
                </w:p>
                <w:p w:rsidR="008E15F6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E15F6" w:rsidRPr="00C6768C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Установочная конференция по практике проводится с обучающимися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Обязанности руководителя практики от кафедры: 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21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инструктирование и консультирование обучающегося в процессе практики;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5) осуществление текущего контроля за соблюдением сроков практики и ее содержанием;</w:t>
                  </w:r>
                </w:p>
                <w:p w:rsidR="008E15F6" w:rsidRPr="0099295F" w:rsidRDefault="008E15F6" w:rsidP="008E15F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6) оценивание результатов выполнения обучающимися программы практики в ходе текущего контроля и промежуточной аттестации.</w:t>
                  </w:r>
                </w:p>
                <w:p w:rsidR="008E15F6" w:rsidRPr="00966EB1" w:rsidRDefault="008E15F6" w:rsidP="008E15F6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8E15F6" w:rsidRPr="00C6768C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8E15F6" w:rsidRPr="0099295F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8E15F6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предоставление руководителю информации о выполненной работе;</w:t>
                  </w:r>
                </w:p>
                <w:p w:rsidR="00DD7CED" w:rsidRPr="00E135F6" w:rsidRDefault="008E15F6" w:rsidP="008E15F6">
                  <w:pPr>
                    <w:numPr>
                      <w:ilvl w:val="0"/>
                      <w:numId w:val="17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85358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университета.</w:t>
                  </w:r>
                </w:p>
              </w:tc>
            </w:tr>
          </w:tbl>
          <w:p w:rsidR="00BD59A6" w:rsidRPr="00EB59B8" w:rsidRDefault="00BD59A6" w:rsidP="00BD59A6">
            <w:pPr>
              <w:rPr>
                <w:lang w:val="ru-RU"/>
              </w:rPr>
            </w:pPr>
          </w:p>
        </w:tc>
      </w:tr>
      <w:tr w:rsidR="00BD59A6" w:rsidRPr="005F4F04" w:rsidTr="00587471">
        <w:trPr>
          <w:trHeight w:val="147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256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D7CED" w:rsidRPr="005F4F04" w:rsidTr="00C50E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D7CED" w:rsidRPr="001549F2" w:rsidRDefault="00DD7CED" w:rsidP="00C50E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49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  <w:tr w:rsidR="00BD59A6" w:rsidRPr="005F4F04" w:rsidTr="00587471">
        <w:trPr>
          <w:trHeight w:val="425"/>
        </w:trPr>
        <w:tc>
          <w:tcPr>
            <w:tcW w:w="9645" w:type="dxa"/>
            <w:gridSpan w:val="4"/>
          </w:tcPr>
          <w:p w:rsidR="00BD59A6" w:rsidRPr="00DD7CED" w:rsidRDefault="00BD59A6" w:rsidP="00BD59A6">
            <w:pPr>
              <w:rPr>
                <w:lang w:val="ru-RU"/>
              </w:rPr>
            </w:pPr>
          </w:p>
          <w:p w:rsidR="00587471" w:rsidRPr="00E00156" w:rsidRDefault="00587471" w:rsidP="00587471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00156">
              <w:rPr>
                <w:color w:val="000000"/>
                <w:sz w:val="28"/>
                <w:szCs w:val="28"/>
                <w:lang w:val="ru-RU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</w:p>
          <w:p w:rsidR="00BD59A6" w:rsidRPr="00EB59B8" w:rsidRDefault="00BD59A6" w:rsidP="005C33C0">
            <w:pPr>
              <w:ind w:firstLine="669"/>
              <w:jc w:val="both"/>
              <w:rPr>
                <w:lang w:val="ru-RU"/>
              </w:rPr>
            </w:pPr>
          </w:p>
        </w:tc>
      </w:tr>
      <w:tr w:rsidR="00BD59A6" w:rsidRPr="005F4F04" w:rsidTr="00587471">
        <w:trPr>
          <w:trHeight w:val="141"/>
        </w:trPr>
        <w:tc>
          <w:tcPr>
            <w:tcW w:w="20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59A6" w:rsidRPr="00EB59B8" w:rsidRDefault="00BD59A6" w:rsidP="00BD59A6">
            <w:pPr>
              <w:pStyle w:val="EmptyLayoutCell"/>
              <w:rPr>
                <w:lang w:val="ru-RU"/>
              </w:rPr>
            </w:pPr>
          </w:p>
        </w:tc>
      </w:tr>
    </w:tbl>
    <w:p w:rsidR="0065127C" w:rsidRDefault="0065127C" w:rsidP="00587471">
      <w:pPr>
        <w:spacing w:line="480" w:lineRule="auto"/>
        <w:jc w:val="right"/>
        <w:rPr>
          <w:sz w:val="28"/>
          <w:szCs w:val="28"/>
          <w:lang w:val="ru-RU"/>
        </w:rPr>
      </w:pPr>
    </w:p>
    <w:p w:rsidR="00587471" w:rsidRDefault="00587471" w:rsidP="005C33C0">
      <w:pPr>
        <w:pageBreakBefore/>
        <w:spacing w:line="480" w:lineRule="auto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1</w:t>
      </w:r>
    </w:p>
    <w:tbl>
      <w:tblPr>
        <w:tblW w:w="9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30"/>
        <w:gridCol w:w="90"/>
        <w:gridCol w:w="8109"/>
        <w:gridCol w:w="39"/>
        <w:gridCol w:w="323"/>
      </w:tblGrid>
      <w:tr w:rsidR="00664171" w:rsidTr="00664171">
        <w:trPr>
          <w:gridAfter w:val="1"/>
          <w:wAfter w:w="323" w:type="dxa"/>
          <w:trHeight w:val="283"/>
        </w:trPr>
        <w:tc>
          <w:tcPr>
            <w:tcW w:w="1407" w:type="dxa"/>
            <w:hideMark/>
          </w:tcPr>
          <w:p w:rsidR="00664171" w:rsidRDefault="003B6FA6">
            <w:pPr>
              <w:pStyle w:val="EmptyLayoutCell"/>
              <w:spacing w:line="276" w:lineRule="auto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664171" w:rsidRDefault="00664171">
            <w:pPr>
              <w:pStyle w:val="EmptyLayoutCell"/>
              <w:spacing w:line="276" w:lineRule="auto"/>
              <w:rPr>
                <w:lang w:val="ru-RU"/>
              </w:rPr>
            </w:pPr>
          </w:p>
        </w:tc>
        <w:tc>
          <w:tcPr>
            <w:tcW w:w="90" w:type="dxa"/>
          </w:tcPr>
          <w:p w:rsidR="00664171" w:rsidRDefault="00664171">
            <w:pPr>
              <w:pStyle w:val="EmptyLayoutCell"/>
              <w:spacing w:line="276" w:lineRule="auto"/>
              <w:rPr>
                <w:lang w:val="ru-RU"/>
              </w:rPr>
            </w:pPr>
          </w:p>
        </w:tc>
        <w:tc>
          <w:tcPr>
            <w:tcW w:w="8148" w:type="dxa"/>
            <w:gridSpan w:val="2"/>
          </w:tcPr>
          <w:p w:rsidR="00664171" w:rsidRDefault="00664171">
            <w:pPr>
              <w:spacing w:line="276" w:lineRule="auto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1"/>
            </w:tblGrid>
            <w:tr w:rsidR="00664171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664171" w:rsidRDefault="003B6FA6" w:rsidP="00664171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664171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664171" w:rsidRDefault="00664171" w:rsidP="00664171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664171" w:rsidRDefault="00664171" w:rsidP="00664171">
                  <w:pPr>
                    <w:spacing w:line="276" w:lineRule="auto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664171" w:rsidRDefault="00664171">
            <w:pPr>
              <w:spacing w:line="276" w:lineRule="auto"/>
              <w:rPr>
                <w:lang w:val="ru-RU"/>
              </w:rPr>
            </w:pPr>
          </w:p>
        </w:tc>
      </w:tr>
      <w:tr w:rsidR="00484E33" w:rsidRPr="00664171" w:rsidTr="00664171">
        <w:tblPrEx>
          <w:tblLook w:val="0000" w:firstRow="0" w:lastRow="0" w:firstColumn="0" w:lastColumn="0" w:noHBand="0" w:noVBand="0"/>
        </w:tblPrEx>
        <w:trPr>
          <w:gridAfter w:val="2"/>
          <w:wAfter w:w="362" w:type="dxa"/>
          <w:trHeight w:val="290"/>
        </w:trPr>
        <w:tc>
          <w:tcPr>
            <w:tcW w:w="9636" w:type="dxa"/>
            <w:gridSpan w:val="4"/>
          </w:tcPr>
          <w:tbl>
            <w:tblPr>
              <w:tblW w:w="95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6"/>
            </w:tblGrid>
            <w:tr w:rsidR="00484E33" w:rsidRPr="00664171" w:rsidTr="00484E33">
              <w:trPr>
                <w:trHeight w:val="672"/>
              </w:trPr>
              <w:tc>
                <w:tcPr>
                  <w:tcW w:w="95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84E33" w:rsidRPr="00EB59B8" w:rsidRDefault="00484E33" w:rsidP="00E06340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484E33" w:rsidRPr="00EB59B8" w:rsidRDefault="00484E33" w:rsidP="00E06340">
            <w:pPr>
              <w:rPr>
                <w:lang w:val="ru-RU"/>
              </w:rPr>
            </w:pPr>
          </w:p>
        </w:tc>
      </w:tr>
      <w:tr w:rsidR="00587471" w:rsidRPr="00BA365F" w:rsidTr="00664171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999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10"/>
            </w:tblGrid>
            <w:tr w:rsidR="00587471" w:rsidRPr="00BA365F" w:rsidTr="00EB0862">
              <w:trPr>
                <w:trHeight w:val="337"/>
              </w:trPr>
              <w:tc>
                <w:tcPr>
                  <w:tcW w:w="97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7471" w:rsidRPr="00D15D0A" w:rsidRDefault="00587471" w:rsidP="005C33C0">
                  <w:pPr>
                    <w:jc w:val="center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 xml:space="preserve">Кафедра </w:t>
                  </w:r>
                  <w:r w:rsidR="005C33C0">
                    <w:rPr>
                      <w:sz w:val="28"/>
                      <w:lang w:val="ru-RU"/>
                    </w:rPr>
                    <w:t>торгового дела и рекламы</w:t>
                  </w:r>
                </w:p>
                <w:p w:rsidR="00587471" w:rsidRPr="00D15D0A" w:rsidRDefault="00587471" w:rsidP="007D27DA">
                  <w:pPr>
                    <w:rPr>
                      <w:sz w:val="28"/>
                      <w:lang w:val="ru-RU"/>
                    </w:rPr>
                  </w:pPr>
                </w:p>
                <w:p w:rsidR="00587471" w:rsidRDefault="00587471" w:rsidP="007D27DA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</w:p>
                <w:p w:rsidR="00D0594C" w:rsidRDefault="00587471" w:rsidP="00587471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243596">
                    <w:rPr>
                      <w:sz w:val="32"/>
                      <w:szCs w:val="32"/>
                      <w:lang w:val="ru-RU"/>
                    </w:rPr>
                    <w:t>ОТЧЕТ О</w:t>
                  </w:r>
                  <w:r w:rsidR="00D0594C">
                    <w:rPr>
                      <w:sz w:val="32"/>
                      <w:szCs w:val="32"/>
                      <w:lang w:val="ru-RU"/>
                    </w:rPr>
                    <w:t xml:space="preserve"> ПРАКТИКЕ</w:t>
                  </w: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  <w:r w:rsidRPr="00243596">
                    <w:rPr>
                      <w:sz w:val="32"/>
                      <w:szCs w:val="32"/>
                      <w:lang w:val="ru-RU"/>
                    </w:rPr>
                    <w:t xml:space="preserve"> НАУЧНО-ИССЛЕДОВАТЕЛЬСКОЙ </w:t>
                  </w:r>
                  <w:r>
                    <w:rPr>
                      <w:sz w:val="32"/>
                      <w:szCs w:val="32"/>
                      <w:lang w:val="ru-RU"/>
                    </w:rPr>
                    <w:t>РАБОТЕ</w:t>
                  </w: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</w:p>
                <w:p w:rsidR="00587471" w:rsidRDefault="00587471" w:rsidP="00587471">
                  <w:pPr>
                    <w:jc w:val="center"/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87471" w:rsidRPr="00D15D0A" w:rsidRDefault="00587471" w:rsidP="007D27DA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rPr>
                      <w:sz w:val="32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Обучающегося(ейся)_______ курса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587471" w:rsidRPr="00D15D0A" w:rsidRDefault="00587471" w:rsidP="007D27DA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587471" w:rsidRPr="00D15D0A" w:rsidRDefault="00587471" w:rsidP="007D27DA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587471" w:rsidRPr="00D15D0A" w:rsidRDefault="00587471" w:rsidP="007D27DA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87471" w:rsidRPr="00D15D0A" w:rsidRDefault="00587471" w:rsidP="007D27DA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587471" w:rsidRPr="00D15D0A" w:rsidRDefault="00587471" w:rsidP="007D27DA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587471" w:rsidRPr="00D15D0A" w:rsidRDefault="00587471" w:rsidP="007D27DA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587471" w:rsidRDefault="00587471" w:rsidP="007D27DA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587471" w:rsidRDefault="00587471" w:rsidP="007D27DA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B6FA6" w:rsidRDefault="003B6FA6" w:rsidP="007D27DA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  <w:p w:rsidR="00587471" w:rsidRPr="003A5B4C" w:rsidRDefault="00587471" w:rsidP="007D27D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587471" w:rsidRPr="000F2317" w:rsidRDefault="00587471" w:rsidP="00E135F6">
                  <w:pPr>
                    <w:jc w:val="center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</w:rPr>
                    <w:t>20</w:t>
                  </w:r>
                  <w:r w:rsidR="00E135F6">
                    <w:rPr>
                      <w:sz w:val="28"/>
                      <w:lang w:val="ru-RU"/>
                    </w:rPr>
                    <w:t>__</w:t>
                  </w:r>
                </w:p>
              </w:tc>
            </w:tr>
          </w:tbl>
          <w:p w:rsidR="00587471" w:rsidRPr="00BA365F" w:rsidRDefault="00587471" w:rsidP="007D27DA">
            <w:pPr>
              <w:rPr>
                <w:lang w:val="ru-RU"/>
              </w:rPr>
            </w:pPr>
          </w:p>
        </w:tc>
      </w:tr>
    </w:tbl>
    <w:p w:rsidR="00687DC0" w:rsidRPr="00687DC0" w:rsidRDefault="00687DC0" w:rsidP="00687DC0">
      <w:pPr>
        <w:jc w:val="right"/>
        <w:rPr>
          <w:rFonts w:eastAsia="Calibri"/>
          <w:sz w:val="28"/>
          <w:szCs w:val="28"/>
          <w:lang w:val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3B6FA6" w:rsidP="00687DC0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687DC0" w:rsidRPr="00687DC0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687DC0" w:rsidRPr="00687DC0" w:rsidRDefault="00687DC0" w:rsidP="00687DC0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687DC0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687DC0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687DC0" w:rsidRPr="00687DC0" w:rsidRDefault="00687DC0" w:rsidP="00687DC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687DC0" w:rsidRPr="00687DC0" w:rsidRDefault="00687DC0" w:rsidP="00687DC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687DC0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687DC0" w:rsidRPr="00687DC0" w:rsidRDefault="00687DC0" w:rsidP="00687DC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jc w:val="center"/>
        <w:rPr>
          <w:rFonts w:eastAsia="Calibri"/>
          <w:b/>
          <w:spacing w:val="1"/>
          <w:sz w:val="28"/>
          <w:szCs w:val="28"/>
          <w:lang w:val="ru-RU" w:eastAsia="ru-RU"/>
        </w:rPr>
      </w:pPr>
      <w:r w:rsidRPr="00687DC0">
        <w:rPr>
          <w:b/>
          <w:spacing w:val="1"/>
          <w:sz w:val="24"/>
          <w:szCs w:val="24"/>
          <w:lang w:val="ru-RU" w:eastAsia="ru-RU"/>
        </w:rPr>
        <w:t>научно-исследовательской работ</w:t>
      </w:r>
      <w:r>
        <w:rPr>
          <w:b/>
          <w:spacing w:val="1"/>
          <w:sz w:val="24"/>
          <w:szCs w:val="24"/>
          <w:lang w:val="ru-RU" w:eastAsia="ru-RU"/>
        </w:rPr>
        <w:t>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</w:p>
    <w:p w:rsidR="00687DC0" w:rsidRPr="00687DC0" w:rsidRDefault="00687DC0" w:rsidP="00687DC0">
      <w:pPr>
        <w:spacing w:after="120"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687DC0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687DC0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 xml:space="preserve">Коммерческая </w:t>
      </w:r>
      <w:r w:rsidRPr="00687DC0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Сроки практики с ____________</w:t>
      </w:r>
      <w:r w:rsidRPr="00687DC0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687DC0">
        <w:rPr>
          <w:rFonts w:eastAsia="Calibri"/>
          <w:sz w:val="22"/>
          <w:szCs w:val="22"/>
          <w:lang w:val="ru-RU"/>
        </w:rPr>
        <w:t>по ______________________20___ г.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687DC0" w:rsidRPr="00687DC0" w:rsidRDefault="00687DC0" w:rsidP="00687DC0">
      <w:pPr>
        <w:numPr>
          <w:ilvl w:val="0"/>
          <w:numId w:val="20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687DC0" w:rsidRPr="00687DC0" w:rsidTr="00050866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687DC0" w:rsidRPr="005F4F04" w:rsidTr="0005086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687DC0" w:rsidRPr="00687DC0" w:rsidRDefault="00687DC0" w:rsidP="00687DC0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687DC0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687DC0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687DC0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687DC0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687DC0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687DC0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687DC0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687DC0" w:rsidRPr="00687DC0" w:rsidRDefault="00687DC0" w:rsidP="00687DC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</w:p>
    <w:p w:rsidR="00687DC0" w:rsidRPr="00687DC0" w:rsidRDefault="00687DC0" w:rsidP="00687DC0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687DC0" w:rsidRPr="00687DC0" w:rsidRDefault="00687DC0" w:rsidP="00687DC0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87DC0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jc w:val="center"/>
        <w:rPr>
          <w:rFonts w:eastAsia="Calibri"/>
          <w:b/>
          <w:spacing w:val="1"/>
          <w:sz w:val="28"/>
          <w:szCs w:val="28"/>
          <w:lang w:val="ru-RU" w:eastAsia="ru-RU"/>
        </w:rPr>
      </w:pPr>
      <w:r w:rsidRPr="00687DC0">
        <w:rPr>
          <w:b/>
          <w:spacing w:val="1"/>
          <w:sz w:val="24"/>
          <w:szCs w:val="24"/>
          <w:lang w:val="ru-RU" w:eastAsia="ru-RU"/>
        </w:rPr>
        <w:t>научно-исследовательской работ</w:t>
      </w:r>
      <w:r>
        <w:rPr>
          <w:b/>
          <w:spacing w:val="1"/>
          <w:sz w:val="24"/>
          <w:szCs w:val="24"/>
          <w:lang w:val="ru-RU" w:eastAsia="ru-RU"/>
        </w:rPr>
        <w:t>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87DC0" w:rsidRDefault="00687DC0" w:rsidP="00687DC0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</w:p>
    <w:p w:rsidR="00687DC0" w:rsidRPr="00687DC0" w:rsidRDefault="00687DC0" w:rsidP="00687DC0">
      <w:pPr>
        <w:spacing w:after="120"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687DC0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687DC0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687DC0" w:rsidRPr="00687DC0" w:rsidRDefault="00687DC0" w:rsidP="00687DC0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687DC0">
        <w:rPr>
          <w:rFonts w:eastAsia="Calibri"/>
          <w:sz w:val="24"/>
          <w:szCs w:val="24"/>
          <w:lang w:val="ru-RU" w:eastAsia="ru-RU"/>
        </w:rPr>
        <w:t xml:space="preserve"> логистика  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687DC0" w:rsidRPr="00687DC0" w:rsidRDefault="00687DC0" w:rsidP="00687DC0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687DC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87DC0" w:rsidRPr="005F4F04" w:rsidTr="00050866">
        <w:tc>
          <w:tcPr>
            <w:tcW w:w="808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687DC0" w:rsidRPr="00687DC0" w:rsidRDefault="00687DC0" w:rsidP="00687DC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687DC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687DC0" w:rsidRPr="005F4F04" w:rsidTr="00050866">
        <w:trPr>
          <w:trHeight w:val="309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687DC0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72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264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39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260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687DC0" w:rsidRPr="005F4F04" w:rsidTr="00050866">
        <w:trPr>
          <w:trHeight w:val="321"/>
        </w:trPr>
        <w:tc>
          <w:tcPr>
            <w:tcW w:w="808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687DC0" w:rsidRPr="00687DC0" w:rsidRDefault="00687DC0" w:rsidP="00687DC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687DC0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</w:r>
      <w:r w:rsidRPr="00687DC0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87DC0" w:rsidRPr="00687DC0" w:rsidTr="00050866">
        <w:tc>
          <w:tcPr>
            <w:tcW w:w="1275" w:type="dxa"/>
            <w:vAlign w:val="center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687DC0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687DC0" w:rsidRPr="00687DC0" w:rsidTr="00050866">
        <w:tc>
          <w:tcPr>
            <w:tcW w:w="127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687DC0" w:rsidRPr="00687DC0" w:rsidRDefault="00687DC0" w:rsidP="00687DC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687DC0" w:rsidRPr="00687DC0" w:rsidRDefault="00687DC0" w:rsidP="00687DC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rPr>
          <w:rFonts w:eastAsia="Calibri"/>
          <w:spacing w:val="1"/>
          <w:sz w:val="24"/>
          <w:szCs w:val="24"/>
          <w:lang w:val="ru-RU" w:eastAsia="ru-RU"/>
        </w:rPr>
      </w:pPr>
    </w:p>
    <w:p w:rsidR="00687DC0" w:rsidRPr="00687DC0" w:rsidRDefault="008E15F6" w:rsidP="008E15F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687DC0" w:rsidRDefault="00687DC0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8E15F6" w:rsidRPr="00687DC0" w:rsidRDefault="008E15F6" w:rsidP="00687DC0">
      <w:pPr>
        <w:jc w:val="right"/>
        <w:rPr>
          <w:rFonts w:eastAsia="Calibri"/>
          <w:sz w:val="28"/>
          <w:szCs w:val="22"/>
          <w:lang w:val="ru-RU"/>
        </w:rPr>
      </w:pPr>
    </w:p>
    <w:p w:rsidR="003B6FA6" w:rsidRDefault="003B6FA6" w:rsidP="00687DC0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3B6FA6" w:rsidRDefault="003B6FA6" w:rsidP="00687DC0">
      <w:pPr>
        <w:widowControl w:val="0"/>
        <w:jc w:val="right"/>
        <w:rPr>
          <w:rFonts w:eastAsia="Calibri"/>
          <w:sz w:val="28"/>
          <w:szCs w:val="28"/>
          <w:lang w:val="ru-RU"/>
        </w:rPr>
      </w:pPr>
    </w:p>
    <w:p w:rsidR="00687DC0" w:rsidRPr="00687DC0" w:rsidRDefault="00687DC0" w:rsidP="00687DC0">
      <w:pPr>
        <w:widowControl w:val="0"/>
        <w:jc w:val="right"/>
        <w:rPr>
          <w:b/>
          <w:spacing w:val="1"/>
          <w:sz w:val="24"/>
          <w:szCs w:val="22"/>
          <w:lang w:val="ru-RU" w:eastAsia="ru-RU"/>
        </w:rPr>
      </w:pPr>
      <w:r w:rsidRPr="00687DC0">
        <w:rPr>
          <w:rFonts w:eastAsia="Calibri"/>
          <w:sz w:val="28"/>
          <w:szCs w:val="28"/>
          <w:lang w:val="ru-RU"/>
        </w:rPr>
        <w:lastRenderedPageBreak/>
        <w:t>Приложение 4</w:t>
      </w:r>
    </w:p>
    <w:p w:rsidR="00687DC0" w:rsidRPr="00687DC0" w:rsidRDefault="00687DC0" w:rsidP="00687DC0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687DC0" w:rsidRPr="00687DC0" w:rsidRDefault="00687DC0" w:rsidP="00687DC0">
      <w:pPr>
        <w:widowControl w:val="0"/>
        <w:jc w:val="center"/>
        <w:rPr>
          <w:sz w:val="22"/>
          <w:szCs w:val="22"/>
          <w:lang w:val="ru-RU"/>
        </w:rPr>
      </w:pPr>
      <w:r w:rsidRPr="00687DC0">
        <w:rPr>
          <w:b/>
          <w:spacing w:val="1"/>
          <w:sz w:val="24"/>
          <w:szCs w:val="22"/>
          <w:lang w:val="ru-RU" w:eastAsia="ru-RU"/>
        </w:rPr>
        <w:t>Отзыв</w:t>
      </w:r>
      <w:r w:rsidRPr="00687DC0">
        <w:rPr>
          <w:b/>
          <w:spacing w:val="1"/>
          <w:sz w:val="24"/>
          <w:szCs w:val="22"/>
          <w:lang w:val="ru-RU" w:eastAsia="ru-RU"/>
        </w:rPr>
        <w:br/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687DC0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687DC0" w:rsidRPr="00687DC0" w:rsidRDefault="00687DC0" w:rsidP="00687DC0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87DC0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687DC0" w:rsidRPr="00687DC0" w:rsidRDefault="00687DC0" w:rsidP="00687DC0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687DC0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687DC0" w:rsidRPr="00687DC0" w:rsidRDefault="00687DC0" w:rsidP="00687DC0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687DC0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687DC0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687DC0" w:rsidRPr="00687DC0" w:rsidRDefault="00687DC0" w:rsidP="00687DC0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</w:r>
      <w:r w:rsidRPr="00687DC0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687DC0" w:rsidRPr="00687DC0" w:rsidRDefault="00687DC0" w:rsidP="00687DC0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687DC0">
        <w:rPr>
          <w:i/>
          <w:spacing w:val="1"/>
          <w:sz w:val="22"/>
          <w:szCs w:val="22"/>
          <w:lang w:val="ru-RU" w:eastAsia="ru-RU"/>
        </w:rPr>
        <w:t xml:space="preserve"> </w:t>
      </w:r>
      <w:r w:rsidRPr="00687DC0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687DC0" w:rsidRPr="00687DC0" w:rsidRDefault="00687DC0" w:rsidP="00687DC0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87DC0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87DC0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687DC0" w:rsidRPr="00687DC0" w:rsidRDefault="00687DC0" w:rsidP="00687DC0">
      <w:pPr>
        <w:jc w:val="both"/>
        <w:rPr>
          <w:sz w:val="24"/>
          <w:szCs w:val="24"/>
          <w:lang w:val="ru-RU" w:eastAsia="ru-RU"/>
        </w:rPr>
      </w:pPr>
      <w:r w:rsidRPr="00687DC0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687DC0" w:rsidRPr="00687DC0" w:rsidRDefault="00687DC0" w:rsidP="00687DC0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87DC0" w:rsidRPr="00687DC0" w:rsidTr="00050866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687DC0" w:rsidRPr="00687DC0" w:rsidTr="00050866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687DC0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687DC0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687DC0" w:rsidRPr="005F4F04" w:rsidTr="0005086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87DC0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8E15F6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687DC0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C0" w:rsidRPr="00687DC0" w:rsidRDefault="00687DC0" w:rsidP="00687DC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687DC0" w:rsidRPr="00687DC0" w:rsidRDefault="00687DC0" w:rsidP="00687DC0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687DC0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687DC0" w:rsidRPr="00687DC0" w:rsidRDefault="00687DC0" w:rsidP="00687DC0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687DC0" w:rsidRPr="00687DC0" w:rsidRDefault="008E15F6" w:rsidP="008E15F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8E15F6" w:rsidRDefault="008E15F6" w:rsidP="00687DC0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687DC0" w:rsidRPr="00687DC0" w:rsidRDefault="00687DC0" w:rsidP="00687DC0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687DC0" w:rsidRPr="00687DC0" w:rsidRDefault="00687DC0" w:rsidP="00687DC0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sz w:val="22"/>
          <w:szCs w:val="22"/>
          <w:lang w:val="ru-RU"/>
        </w:rPr>
        <w:tab/>
      </w:r>
      <w:r w:rsidRPr="00687DC0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687DC0" w:rsidRPr="00687DC0" w:rsidSect="0043695A">
      <w:footerReference w:type="default" r:id="rId27"/>
      <w:footerReference w:type="first" r:id="rId28"/>
      <w:pgSz w:w="11905" w:h="16837"/>
      <w:pgMar w:top="1134" w:right="851" w:bottom="992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33" w:rsidRDefault="00644C33" w:rsidP="001357B4">
      <w:r>
        <w:separator/>
      </w:r>
    </w:p>
  </w:endnote>
  <w:endnote w:type="continuationSeparator" w:id="0">
    <w:p w:rsidR="00644C33" w:rsidRDefault="00644C33" w:rsidP="0013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860CD">
      <w:tc>
        <w:tcPr>
          <w:tcW w:w="8796" w:type="dxa"/>
        </w:tcPr>
        <w:p w:rsidR="00B860CD" w:rsidRDefault="00B860C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860C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860CD" w:rsidRDefault="00B860CD"/>
            </w:tc>
          </w:tr>
        </w:tbl>
        <w:p w:rsidR="00B860CD" w:rsidRDefault="00B860CD"/>
      </w:tc>
      <w:tc>
        <w:tcPr>
          <w:tcW w:w="132" w:type="dxa"/>
        </w:tcPr>
        <w:p w:rsidR="00B860CD" w:rsidRDefault="00B860CD">
          <w:pPr>
            <w:pStyle w:val="EmptyLayoutCell"/>
          </w:pPr>
        </w:p>
      </w:tc>
    </w:tr>
  </w:tbl>
  <w:p w:rsidR="00B860CD" w:rsidRDefault="00B860C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860CD">
      <w:tc>
        <w:tcPr>
          <w:tcW w:w="8796" w:type="dxa"/>
        </w:tcPr>
        <w:p w:rsidR="00B860CD" w:rsidRDefault="00B860C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860C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860CD" w:rsidRDefault="00B860CD"/>
            </w:tc>
          </w:tr>
        </w:tbl>
        <w:p w:rsidR="00B860CD" w:rsidRDefault="00B860CD"/>
      </w:tc>
      <w:tc>
        <w:tcPr>
          <w:tcW w:w="132" w:type="dxa"/>
        </w:tcPr>
        <w:p w:rsidR="00B860CD" w:rsidRDefault="00B860CD">
          <w:pPr>
            <w:pStyle w:val="EmptyLayoutCell"/>
          </w:pPr>
        </w:p>
      </w:tc>
    </w:tr>
  </w:tbl>
  <w:p w:rsidR="00B860CD" w:rsidRPr="000851F9" w:rsidRDefault="00B860CD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33" w:rsidRDefault="00644C33" w:rsidP="001357B4">
      <w:r>
        <w:separator/>
      </w:r>
    </w:p>
  </w:footnote>
  <w:footnote w:type="continuationSeparator" w:id="0">
    <w:p w:rsidR="00644C33" w:rsidRDefault="00644C33" w:rsidP="001357B4">
      <w:r>
        <w:continuationSeparator/>
      </w:r>
    </w:p>
  </w:footnote>
  <w:footnote w:id="1">
    <w:p w:rsidR="005F4F04" w:rsidRDefault="005F4F04" w:rsidP="005F4F04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3090B"/>
    <w:multiLevelType w:val="hybridMultilevel"/>
    <w:tmpl w:val="5588A7C2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D0514"/>
    <w:multiLevelType w:val="hybridMultilevel"/>
    <w:tmpl w:val="A716971A"/>
    <w:lvl w:ilvl="0" w:tplc="3D9CE4E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0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A86203"/>
    <w:multiLevelType w:val="hybridMultilevel"/>
    <w:tmpl w:val="A928DD9A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2"/>
  </w:num>
  <w:num w:numId="5">
    <w:abstractNumId w:val="7"/>
  </w:num>
  <w:num w:numId="6">
    <w:abstractNumId w:val="13"/>
  </w:num>
  <w:num w:numId="7">
    <w:abstractNumId w:val="6"/>
  </w:num>
  <w:num w:numId="8">
    <w:abstractNumId w:val="15"/>
  </w:num>
  <w:num w:numId="9">
    <w:abstractNumId w:val="20"/>
  </w:num>
  <w:num w:numId="10">
    <w:abstractNumId w:val="11"/>
  </w:num>
  <w:num w:numId="11">
    <w:abstractNumId w:val="5"/>
  </w:num>
  <w:num w:numId="12">
    <w:abstractNumId w:val="17"/>
  </w:num>
  <w:num w:numId="13">
    <w:abstractNumId w:val="9"/>
  </w:num>
  <w:num w:numId="14">
    <w:abstractNumId w:val="3"/>
  </w:num>
  <w:num w:numId="15">
    <w:abstractNumId w:val="21"/>
  </w:num>
  <w:num w:numId="16">
    <w:abstractNumId w:val="1"/>
  </w:num>
  <w:num w:numId="17">
    <w:abstractNumId w:val="10"/>
  </w:num>
  <w:num w:numId="18">
    <w:abstractNumId w:val="18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9A6"/>
    <w:rsid w:val="0002455E"/>
    <w:rsid w:val="00050866"/>
    <w:rsid w:val="000524AB"/>
    <w:rsid w:val="00062D6C"/>
    <w:rsid w:val="000851F9"/>
    <w:rsid w:val="0009356A"/>
    <w:rsid w:val="000966FC"/>
    <w:rsid w:val="000A7A91"/>
    <w:rsid w:val="000B25FB"/>
    <w:rsid w:val="000F7A37"/>
    <w:rsid w:val="00125C71"/>
    <w:rsid w:val="001357B4"/>
    <w:rsid w:val="0017101B"/>
    <w:rsid w:val="001A53F4"/>
    <w:rsid w:val="001C327B"/>
    <w:rsid w:val="001C3EB3"/>
    <w:rsid w:val="001D1BAD"/>
    <w:rsid w:val="001D6D69"/>
    <w:rsid w:val="001F1AF3"/>
    <w:rsid w:val="001F2FE9"/>
    <w:rsid w:val="002006D4"/>
    <w:rsid w:val="002128DD"/>
    <w:rsid w:val="002772A3"/>
    <w:rsid w:val="002922BD"/>
    <w:rsid w:val="002A73A2"/>
    <w:rsid w:val="002C76A1"/>
    <w:rsid w:val="002D2C05"/>
    <w:rsid w:val="002E08AB"/>
    <w:rsid w:val="002F56E9"/>
    <w:rsid w:val="003B50AE"/>
    <w:rsid w:val="003B6FA6"/>
    <w:rsid w:val="003C145D"/>
    <w:rsid w:val="0042754C"/>
    <w:rsid w:val="0043695A"/>
    <w:rsid w:val="00467EF0"/>
    <w:rsid w:val="00484E33"/>
    <w:rsid w:val="004C4D4A"/>
    <w:rsid w:val="004D2AC1"/>
    <w:rsid w:val="004D40B2"/>
    <w:rsid w:val="004F12E7"/>
    <w:rsid w:val="004F16A2"/>
    <w:rsid w:val="004F2C7F"/>
    <w:rsid w:val="00526026"/>
    <w:rsid w:val="00534103"/>
    <w:rsid w:val="00534DA5"/>
    <w:rsid w:val="00573985"/>
    <w:rsid w:val="00587471"/>
    <w:rsid w:val="00590D54"/>
    <w:rsid w:val="005A6C95"/>
    <w:rsid w:val="005B107E"/>
    <w:rsid w:val="005B543C"/>
    <w:rsid w:val="005C33C0"/>
    <w:rsid w:val="005E5704"/>
    <w:rsid w:val="005F4F04"/>
    <w:rsid w:val="006019D9"/>
    <w:rsid w:val="00630C5A"/>
    <w:rsid w:val="0063560D"/>
    <w:rsid w:val="00644C33"/>
    <w:rsid w:val="00645998"/>
    <w:rsid w:val="0065127C"/>
    <w:rsid w:val="00664171"/>
    <w:rsid w:val="00673544"/>
    <w:rsid w:val="00675D7E"/>
    <w:rsid w:val="00687DC0"/>
    <w:rsid w:val="006A427A"/>
    <w:rsid w:val="006B6C48"/>
    <w:rsid w:val="006D3A0A"/>
    <w:rsid w:val="00723D78"/>
    <w:rsid w:val="00730D89"/>
    <w:rsid w:val="00760A90"/>
    <w:rsid w:val="00777038"/>
    <w:rsid w:val="0079379E"/>
    <w:rsid w:val="007B331E"/>
    <w:rsid w:val="007D27DA"/>
    <w:rsid w:val="00815EBD"/>
    <w:rsid w:val="008245A7"/>
    <w:rsid w:val="00841F14"/>
    <w:rsid w:val="00853E8B"/>
    <w:rsid w:val="00856BD8"/>
    <w:rsid w:val="008A6159"/>
    <w:rsid w:val="008C5F51"/>
    <w:rsid w:val="008E15F6"/>
    <w:rsid w:val="008F5DEB"/>
    <w:rsid w:val="008F6051"/>
    <w:rsid w:val="00921B84"/>
    <w:rsid w:val="00923909"/>
    <w:rsid w:val="00971F12"/>
    <w:rsid w:val="00987E0A"/>
    <w:rsid w:val="009B3061"/>
    <w:rsid w:val="009B6526"/>
    <w:rsid w:val="009D032E"/>
    <w:rsid w:val="009E068C"/>
    <w:rsid w:val="00A05E3C"/>
    <w:rsid w:val="00A57AFD"/>
    <w:rsid w:val="00A57FBE"/>
    <w:rsid w:val="00A66447"/>
    <w:rsid w:val="00A80CBD"/>
    <w:rsid w:val="00A813DF"/>
    <w:rsid w:val="00A82940"/>
    <w:rsid w:val="00A97E55"/>
    <w:rsid w:val="00AB0E33"/>
    <w:rsid w:val="00AB5190"/>
    <w:rsid w:val="00AB5798"/>
    <w:rsid w:val="00AC0805"/>
    <w:rsid w:val="00AC433E"/>
    <w:rsid w:val="00AD7A30"/>
    <w:rsid w:val="00AF3316"/>
    <w:rsid w:val="00AF406F"/>
    <w:rsid w:val="00B3000F"/>
    <w:rsid w:val="00B36D4E"/>
    <w:rsid w:val="00B72130"/>
    <w:rsid w:val="00B860CD"/>
    <w:rsid w:val="00BA6120"/>
    <w:rsid w:val="00BA6562"/>
    <w:rsid w:val="00BD0D17"/>
    <w:rsid w:val="00BD59A6"/>
    <w:rsid w:val="00BD7EE3"/>
    <w:rsid w:val="00BE5A98"/>
    <w:rsid w:val="00C3262F"/>
    <w:rsid w:val="00C41353"/>
    <w:rsid w:val="00C50EDE"/>
    <w:rsid w:val="00C55CD2"/>
    <w:rsid w:val="00D0594C"/>
    <w:rsid w:val="00D05FC0"/>
    <w:rsid w:val="00D26929"/>
    <w:rsid w:val="00D32168"/>
    <w:rsid w:val="00D34F99"/>
    <w:rsid w:val="00D42628"/>
    <w:rsid w:val="00D43A0C"/>
    <w:rsid w:val="00D8443E"/>
    <w:rsid w:val="00DD7CED"/>
    <w:rsid w:val="00E06340"/>
    <w:rsid w:val="00E135F6"/>
    <w:rsid w:val="00E475A2"/>
    <w:rsid w:val="00E5591D"/>
    <w:rsid w:val="00E60FFB"/>
    <w:rsid w:val="00E705AE"/>
    <w:rsid w:val="00E83837"/>
    <w:rsid w:val="00E85358"/>
    <w:rsid w:val="00EA418F"/>
    <w:rsid w:val="00EB0862"/>
    <w:rsid w:val="00EC7EF2"/>
    <w:rsid w:val="00ED452C"/>
    <w:rsid w:val="00EE76D5"/>
    <w:rsid w:val="00EF5BF4"/>
    <w:rsid w:val="00EF636A"/>
    <w:rsid w:val="00F30CDD"/>
    <w:rsid w:val="00F30EF8"/>
    <w:rsid w:val="00F34D14"/>
    <w:rsid w:val="00F4623E"/>
    <w:rsid w:val="00F844A5"/>
    <w:rsid w:val="00F9422F"/>
    <w:rsid w:val="00FB5A21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D59A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BD59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A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BD59A6"/>
    <w:pPr>
      <w:ind w:left="720"/>
      <w:contextualSpacing/>
    </w:pPr>
  </w:style>
  <w:style w:type="paragraph" w:customStyle="1" w:styleId="Default">
    <w:name w:val="Default"/>
    <w:rsid w:val="00BD5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09356A"/>
    <w:rPr>
      <w:color w:val="0000FF" w:themeColor="hyperlink"/>
      <w:u w:val="single"/>
    </w:rPr>
  </w:style>
  <w:style w:type="paragraph" w:styleId="a8">
    <w:name w:val="Subtitle"/>
    <w:basedOn w:val="a"/>
    <w:link w:val="a9"/>
    <w:qFormat/>
    <w:rsid w:val="00587471"/>
    <w:pPr>
      <w:jc w:val="center"/>
    </w:pPr>
    <w:rPr>
      <w:b/>
      <w:sz w:val="36"/>
      <w:lang w:val="ru-RU" w:eastAsia="ru-RU"/>
    </w:rPr>
  </w:style>
  <w:style w:type="character" w:customStyle="1" w:styleId="a9">
    <w:name w:val="Подзаголовок Знак"/>
    <w:basedOn w:val="a0"/>
    <w:link w:val="a8"/>
    <w:rsid w:val="0058747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Body Text Indent 2"/>
    <w:basedOn w:val="a"/>
    <w:link w:val="20"/>
    <w:rsid w:val="007D27DA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7D27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7D27D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651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57398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footnote text"/>
    <w:basedOn w:val="a"/>
    <w:link w:val="ac"/>
    <w:semiHidden/>
    <w:rsid w:val="00687DC0"/>
    <w:rPr>
      <w:lang w:val="ru-RU" w:eastAsia="ru-RU"/>
    </w:rPr>
  </w:style>
  <w:style w:type="character" w:customStyle="1" w:styleId="ac">
    <w:name w:val="Текст сноски Знак"/>
    <w:basedOn w:val="a0"/>
    <w:link w:val="ab"/>
    <w:semiHidden/>
    <w:rsid w:val="00687D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87DC0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68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2A73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5F4F0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F4F0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5F4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urait.ru/bcode/560121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urait.ru/bcode/5620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urait.ru/bcode/56030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znanium.com/catalog/product/2083929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hyperlink" Target="https://urait.ru/bcode/5588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/bcode/568937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53DFB-CDB4-49AC-B7ED-E2AB2974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30</Pages>
  <Words>8030</Words>
  <Characters>45772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52</cp:revision>
  <cp:lastPrinted>2023-07-16T14:27:00Z</cp:lastPrinted>
  <dcterms:created xsi:type="dcterms:W3CDTF">2019-01-10T06:41:00Z</dcterms:created>
  <dcterms:modified xsi:type="dcterms:W3CDTF">2026-07-20T04:34:00Z</dcterms:modified>
</cp:coreProperties>
</file>